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48" w:rsidRDefault="00494248" w:rsidP="00C74A8E">
      <w:pPr>
        <w:ind w:left="-284"/>
        <w:rPr>
          <w:rStyle w:val="Heading9"/>
          <w:b/>
          <w:sz w:val="28"/>
          <w:szCs w:val="28"/>
        </w:rPr>
      </w:pPr>
    </w:p>
    <w:p w:rsidR="00051FEE" w:rsidRDefault="00B01F9F" w:rsidP="00C35A1F">
      <w:pPr>
        <w:ind w:left="-284"/>
        <w:jc w:val="center"/>
        <w:rPr>
          <w:rStyle w:val="Heading9"/>
          <w:b/>
          <w:sz w:val="28"/>
          <w:szCs w:val="28"/>
        </w:rPr>
      </w:pPr>
      <w:r>
        <w:rPr>
          <w:rStyle w:val="Heading9"/>
          <w:b/>
          <w:sz w:val="28"/>
          <w:szCs w:val="28"/>
        </w:rPr>
        <w:t xml:space="preserve">EWC </w:t>
      </w:r>
      <w:r w:rsidR="00C35A1F">
        <w:rPr>
          <w:rStyle w:val="Heading9"/>
          <w:b/>
          <w:sz w:val="28"/>
          <w:szCs w:val="28"/>
        </w:rPr>
        <w:t>Parent Workshop</w:t>
      </w:r>
      <w:r w:rsidR="0092357D">
        <w:rPr>
          <w:rStyle w:val="Heading9"/>
          <w:b/>
          <w:sz w:val="28"/>
          <w:szCs w:val="28"/>
        </w:rPr>
        <w:t xml:space="preserve"> Outlines</w:t>
      </w:r>
      <w:r w:rsidR="00F37EA1">
        <w:rPr>
          <w:rStyle w:val="Heading9"/>
          <w:b/>
          <w:sz w:val="28"/>
          <w:szCs w:val="28"/>
        </w:rPr>
        <w:t xml:space="preserve"> </w:t>
      </w:r>
      <w:r w:rsidR="0092357D">
        <w:rPr>
          <w:rStyle w:val="Heading9"/>
          <w:b/>
          <w:sz w:val="28"/>
          <w:szCs w:val="28"/>
        </w:rPr>
        <w:t>(</w:t>
      </w:r>
      <w:r>
        <w:rPr>
          <w:rStyle w:val="Heading9"/>
          <w:b/>
          <w:sz w:val="28"/>
          <w:szCs w:val="28"/>
        </w:rPr>
        <w:t>3</w:t>
      </w:r>
      <w:r w:rsidR="00C35A1F">
        <w:rPr>
          <w:rStyle w:val="Heading9"/>
          <w:b/>
          <w:sz w:val="28"/>
          <w:szCs w:val="28"/>
        </w:rPr>
        <w:t xml:space="preserve"> an</w:t>
      </w:r>
      <w:r>
        <w:rPr>
          <w:rStyle w:val="Heading9"/>
          <w:b/>
          <w:sz w:val="28"/>
          <w:szCs w:val="28"/>
        </w:rPr>
        <w:t>d 4</w:t>
      </w:r>
      <w:r w:rsidR="001F2125">
        <w:rPr>
          <w:rStyle w:val="Heading9"/>
          <w:b/>
          <w:sz w:val="28"/>
          <w:szCs w:val="28"/>
        </w:rPr>
        <w:t xml:space="preserve"> </w:t>
      </w:r>
      <w:r>
        <w:rPr>
          <w:rStyle w:val="Heading9"/>
          <w:b/>
          <w:sz w:val="28"/>
          <w:szCs w:val="28"/>
        </w:rPr>
        <w:t>year</w:t>
      </w:r>
      <w:r w:rsidR="00C35A1F">
        <w:rPr>
          <w:rStyle w:val="Heading9"/>
          <w:b/>
          <w:sz w:val="28"/>
          <w:szCs w:val="28"/>
        </w:rPr>
        <w:t xml:space="preserve"> </w:t>
      </w:r>
      <w:r>
        <w:rPr>
          <w:rStyle w:val="Heading9"/>
          <w:b/>
          <w:sz w:val="28"/>
          <w:szCs w:val="28"/>
        </w:rPr>
        <w:t>olds</w:t>
      </w:r>
      <w:r w:rsidR="0092357D">
        <w:rPr>
          <w:rStyle w:val="Heading9"/>
          <w:b/>
          <w:sz w:val="28"/>
          <w:szCs w:val="28"/>
        </w:rPr>
        <w:t>)</w:t>
      </w:r>
    </w:p>
    <w:p w:rsidR="00C74A8E" w:rsidRDefault="00C74A8E" w:rsidP="00B01F9F">
      <w:pPr>
        <w:ind w:left="-284"/>
        <w:rPr>
          <w:rStyle w:val="Heading9"/>
          <w:b/>
          <w:sz w:val="28"/>
          <w:szCs w:val="28"/>
        </w:rPr>
      </w:pPr>
    </w:p>
    <w:p w:rsidR="00051FEE" w:rsidRPr="001F2125" w:rsidRDefault="00C35A1F" w:rsidP="00B01F9F">
      <w:pPr>
        <w:ind w:left="-284"/>
        <w:rPr>
          <w:rFonts w:ascii="Asap" w:eastAsia="Arial" w:hAnsi="Asap" w:cs="Arial"/>
          <w:color w:val="1B181C"/>
          <w:sz w:val="28"/>
          <w:szCs w:val="28"/>
          <w:shd w:val="clear" w:color="auto" w:fill="FFFFFF"/>
          <w:lang w:val="en-US"/>
        </w:rPr>
      </w:pPr>
      <w:r>
        <w:rPr>
          <w:rStyle w:val="Heading9"/>
          <w:rFonts w:ascii="Asap" w:hAnsi="Asap"/>
          <w:b/>
          <w:sz w:val="28"/>
          <w:szCs w:val="28"/>
        </w:rPr>
        <w:t>Workshop</w:t>
      </w:r>
      <w:r w:rsidR="0092357D" w:rsidRPr="001F2125">
        <w:rPr>
          <w:rStyle w:val="Heading9"/>
          <w:rFonts w:ascii="Asap" w:hAnsi="Asap"/>
          <w:b/>
          <w:sz w:val="28"/>
          <w:szCs w:val="28"/>
        </w:rPr>
        <w:t xml:space="preserve"> Outline </w:t>
      </w:r>
      <w:r w:rsidR="00051FEE" w:rsidRPr="001F2125">
        <w:rPr>
          <w:rStyle w:val="Heading9"/>
          <w:rFonts w:ascii="Asap" w:hAnsi="Asap"/>
          <w:b/>
          <w:sz w:val="28"/>
          <w:szCs w:val="28"/>
        </w:rPr>
        <w:t>Session 1</w:t>
      </w:r>
      <w:r w:rsidR="00F70549" w:rsidRPr="001F2125">
        <w:rPr>
          <w:rStyle w:val="Heading9"/>
          <w:rFonts w:ascii="Asap" w:hAnsi="Asap"/>
          <w:b/>
          <w:sz w:val="28"/>
          <w:szCs w:val="28"/>
        </w:rPr>
        <w:t>: My role in supporting children’s learning</w:t>
      </w:r>
    </w:p>
    <w:p w:rsidR="00562369" w:rsidRPr="001F2125" w:rsidRDefault="00562369">
      <w:pPr>
        <w:rPr>
          <w:rFonts w:ascii="Asap" w:hAnsi="Asap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135"/>
        <w:gridCol w:w="5812"/>
        <w:gridCol w:w="2126"/>
        <w:gridCol w:w="1843"/>
      </w:tblGrid>
      <w:tr w:rsidR="00D83672" w:rsidRPr="001F2125" w:rsidTr="001F2125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D83672" w:rsidRPr="001F2125" w:rsidRDefault="00D83672" w:rsidP="008818A7">
            <w:pPr>
              <w:spacing w:before="120" w:after="120"/>
              <w:ind w:left="102"/>
              <w:rPr>
                <w:rFonts w:ascii="Asap" w:hAnsi="Asap"/>
                <w:b/>
              </w:rPr>
            </w:pPr>
            <w:r w:rsidRPr="001F2125">
              <w:rPr>
                <w:rStyle w:val="Bodytext18"/>
                <w:rFonts w:ascii="Asap" w:hAnsi="Asap"/>
                <w:b/>
                <w:sz w:val="22"/>
                <w:szCs w:val="22"/>
              </w:rPr>
              <w:t xml:space="preserve">Times 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D83672" w:rsidRPr="001F2125" w:rsidRDefault="00D83672" w:rsidP="008818A7">
            <w:pPr>
              <w:spacing w:before="120" w:after="120"/>
              <w:ind w:left="102"/>
              <w:rPr>
                <w:rFonts w:ascii="Asap" w:hAnsi="Asap"/>
                <w:b/>
              </w:rPr>
            </w:pPr>
            <w:r w:rsidRPr="001F2125">
              <w:rPr>
                <w:rStyle w:val="Bodytext18"/>
                <w:rFonts w:ascii="Asap" w:hAnsi="Asap"/>
                <w:b/>
                <w:sz w:val="22"/>
                <w:szCs w:val="22"/>
              </w:rPr>
              <w:t xml:space="preserve">Focus 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3672" w:rsidRPr="001F2125" w:rsidRDefault="00D83672" w:rsidP="008818A7">
            <w:pPr>
              <w:spacing w:before="120" w:after="120"/>
              <w:ind w:left="102"/>
              <w:rPr>
                <w:rFonts w:ascii="Asap" w:hAnsi="Asap"/>
                <w:b/>
              </w:rPr>
            </w:pPr>
            <w:r w:rsidRPr="001F2125">
              <w:rPr>
                <w:rStyle w:val="Bodytext18"/>
                <w:rFonts w:ascii="Asap" w:hAnsi="Asap"/>
                <w:b/>
                <w:sz w:val="22"/>
                <w:szCs w:val="22"/>
              </w:rPr>
              <w:t xml:space="preserve">Materials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83672" w:rsidRPr="001F2125" w:rsidRDefault="00C35A1F" w:rsidP="008818A7">
            <w:pPr>
              <w:spacing w:before="120" w:after="120"/>
              <w:ind w:left="102"/>
              <w:rPr>
                <w:rStyle w:val="Bodytext18"/>
                <w:rFonts w:ascii="Asap" w:hAnsi="Asap"/>
                <w:b/>
                <w:sz w:val="22"/>
                <w:szCs w:val="22"/>
              </w:rPr>
            </w:pPr>
            <w:r>
              <w:rPr>
                <w:rStyle w:val="Bodytext18"/>
                <w:rFonts w:ascii="Asap" w:hAnsi="Asap"/>
                <w:b/>
                <w:sz w:val="22"/>
                <w:szCs w:val="22"/>
              </w:rPr>
              <w:t xml:space="preserve">Facilitator </w:t>
            </w:r>
            <w:r w:rsidR="00D83672" w:rsidRPr="001F2125">
              <w:rPr>
                <w:rStyle w:val="Bodytext18"/>
                <w:rFonts w:ascii="Asap" w:hAnsi="Asap"/>
                <w:b/>
                <w:sz w:val="22"/>
                <w:szCs w:val="22"/>
              </w:rPr>
              <w:t xml:space="preserve"> </w:t>
            </w:r>
          </w:p>
        </w:tc>
      </w:tr>
      <w:tr w:rsidR="00D83672" w:rsidRPr="001F2125" w:rsidTr="001F2125">
        <w:trPr>
          <w:trHeight w:val="1190"/>
        </w:trPr>
        <w:tc>
          <w:tcPr>
            <w:tcW w:w="1135" w:type="dxa"/>
            <w:vAlign w:val="center"/>
          </w:tcPr>
          <w:p w:rsidR="00D83672" w:rsidRPr="001F2125" w:rsidRDefault="00D83672" w:rsidP="00B958EA">
            <w:pPr>
              <w:spacing w:line="360" w:lineRule="auto"/>
              <w:rPr>
                <w:rFonts w:ascii="Asap" w:eastAsia="Arial" w:hAnsi="Asap" w:cs="Arial"/>
                <w:color w:val="1B181C"/>
                <w:sz w:val="20"/>
                <w:szCs w:val="20"/>
                <w:shd w:val="clear" w:color="auto" w:fill="FFFFFF"/>
                <w:lang w:val="en-US"/>
              </w:rPr>
            </w:pPr>
            <w:r w:rsidRPr="001F2125">
              <w:rPr>
                <w:rStyle w:val="BodyText14"/>
                <w:rFonts w:ascii="Asap" w:hAnsi="Asap"/>
              </w:rPr>
              <w:t>15 mins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</w:rPr>
              <w:t xml:space="preserve">Welcome and introduction 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Whiteboard markers, flipch</w:t>
            </w:r>
            <w:r w:rsidR="005A246B" w:rsidRPr="001F2125">
              <w:rPr>
                <w:rFonts w:ascii="Asap" w:hAnsi="Asap" w:cs="Arial"/>
                <w:sz w:val="20"/>
                <w:szCs w:val="20"/>
              </w:rPr>
              <w:t>art, register, pens, name tags</w:t>
            </w:r>
            <w:r w:rsidR="001F2125">
              <w:rPr>
                <w:rFonts w:ascii="Asap" w:hAnsi="Asap" w:cs="Arial"/>
                <w:sz w:val="20"/>
                <w:szCs w:val="20"/>
              </w:rPr>
              <w:t>, W</w:t>
            </w:r>
            <w:r w:rsidR="0092357D" w:rsidRPr="001F2125">
              <w:rPr>
                <w:rFonts w:ascii="Asap" w:hAnsi="Asap" w:cs="Arial"/>
                <w:sz w:val="20"/>
                <w:szCs w:val="20"/>
              </w:rPr>
              <w:t xml:space="preserve">orkbooks 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5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mins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1:  What would I like to learn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10 </w:t>
            </w:r>
            <w:r w:rsidR="005A246B" w:rsidRPr="001F2125">
              <w:rPr>
                <w:rStyle w:val="BodyText14"/>
                <w:rFonts w:ascii="Asap" w:hAnsi="Asap"/>
                <w:lang w:val="en-ZA"/>
              </w:rPr>
              <w:t>m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2: When does learning start 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10 </w:t>
            </w:r>
            <w:r w:rsidR="005A246B" w:rsidRPr="001F2125">
              <w:rPr>
                <w:rStyle w:val="BodyText14"/>
                <w:rFonts w:ascii="Asap" w:hAnsi="Asap"/>
                <w:lang w:val="en-ZA"/>
              </w:rPr>
              <w:t>m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3: Learning is a journey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10 </w:t>
            </w:r>
            <w:r w:rsidR="005A246B" w:rsidRPr="001F2125">
              <w:rPr>
                <w:rStyle w:val="BodyText14"/>
                <w:rFonts w:ascii="Asap" w:hAnsi="Asap"/>
                <w:lang w:val="en-ZA"/>
              </w:rPr>
              <w:t>m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4: What do we teach children in our care?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15 </w:t>
            </w:r>
            <w:r w:rsidR="00A579B0" w:rsidRPr="001F2125">
              <w:rPr>
                <w:rStyle w:val="BodyText14"/>
                <w:rFonts w:ascii="Asap" w:hAnsi="Asap"/>
                <w:lang w:val="en-ZA"/>
              </w:rPr>
              <w:t>m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5: How do young children learn 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15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mins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6: How can we support young children’s learning? 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10 </w:t>
            </w:r>
            <w:r w:rsidR="00A579B0" w:rsidRPr="001F2125">
              <w:rPr>
                <w:rStyle w:val="BodyText14"/>
                <w:rFonts w:ascii="Asap" w:hAnsi="Asap"/>
                <w:lang w:val="en-ZA"/>
              </w:rPr>
              <w:t>m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7: How our attitudes </w:t>
            </w:r>
            <w:r w:rsidR="0092357D" w:rsidRPr="001F2125">
              <w:rPr>
                <w:rStyle w:val="BodyText14"/>
                <w:rFonts w:ascii="Asap" w:hAnsi="Asap"/>
                <w:lang w:val="en-ZA"/>
              </w:rPr>
              <w:t>influence</w:t>
            </w:r>
            <w:r w:rsidRPr="001F2125">
              <w:rPr>
                <w:rStyle w:val="BodyText14"/>
                <w:rFonts w:ascii="Asap" w:hAnsi="Asap"/>
                <w:lang w:val="en-ZA"/>
              </w:rPr>
              <w:t xml:space="preserve"> children’s learning 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15 </w:t>
            </w:r>
            <w:r w:rsidR="00A579B0" w:rsidRPr="001F2125">
              <w:rPr>
                <w:rStyle w:val="BodyText14"/>
                <w:rFonts w:ascii="Asap" w:hAnsi="Asap"/>
                <w:lang w:val="en-ZA"/>
              </w:rPr>
              <w:t>m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ins</w:t>
            </w:r>
          </w:p>
        </w:tc>
        <w:tc>
          <w:tcPr>
            <w:tcW w:w="5812" w:type="dxa"/>
            <w:vAlign w:val="center"/>
          </w:tcPr>
          <w:p w:rsidR="00B958EA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8: Choosing my own way of parenting and teaching 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5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mins</w:t>
            </w:r>
          </w:p>
        </w:tc>
        <w:tc>
          <w:tcPr>
            <w:tcW w:w="5812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9: Topics we will cover in the course</w:t>
            </w:r>
          </w:p>
        </w:tc>
        <w:tc>
          <w:tcPr>
            <w:tcW w:w="2126" w:type="dxa"/>
            <w:vAlign w:val="center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F2125" w:rsidP="001F2125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>
              <w:rPr>
                <w:rStyle w:val="BodyText14"/>
                <w:rFonts w:ascii="Asap" w:hAnsi="Asap"/>
                <w:lang w:val="en-ZA"/>
              </w:rPr>
              <w:t xml:space="preserve">5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mins</w:t>
            </w:r>
          </w:p>
        </w:tc>
        <w:tc>
          <w:tcPr>
            <w:tcW w:w="5812" w:type="dxa"/>
            <w:vAlign w:val="center"/>
          </w:tcPr>
          <w:p w:rsidR="00DC6159" w:rsidRPr="001F2125" w:rsidRDefault="00B01F9F" w:rsidP="00B958EA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10: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Things to</w:t>
            </w:r>
            <w:r w:rsidR="00667790" w:rsidRPr="001F2125">
              <w:rPr>
                <w:rStyle w:val="BodyText14"/>
                <w:rFonts w:ascii="Asap" w:hAnsi="Asap"/>
                <w:lang w:val="en-ZA"/>
              </w:rPr>
              <w:t xml:space="preserve"> think about and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 try </w:t>
            </w:r>
          </w:p>
        </w:tc>
        <w:tc>
          <w:tcPr>
            <w:tcW w:w="2126" w:type="dxa"/>
            <w:vAlign w:val="center"/>
          </w:tcPr>
          <w:p w:rsidR="00D83672" w:rsidRPr="001F2125" w:rsidRDefault="004403CE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  <w:r w:rsidRPr="001F2125">
              <w:rPr>
                <w:rFonts w:ascii="Asap" w:hAnsi="Asap"/>
                <w:lang w:val="en-ZA"/>
              </w:rPr>
              <w:t>None</w:t>
            </w:r>
          </w:p>
        </w:tc>
        <w:tc>
          <w:tcPr>
            <w:tcW w:w="1843" w:type="dxa"/>
          </w:tcPr>
          <w:p w:rsidR="00D83672" w:rsidRPr="001F2125" w:rsidRDefault="00D83672" w:rsidP="00B958EA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Fonts w:ascii="Asap" w:hAnsi="Asap"/>
                <w:lang w:val="en-ZA"/>
              </w:rPr>
            </w:pPr>
          </w:p>
        </w:tc>
      </w:tr>
    </w:tbl>
    <w:p w:rsidR="00104873" w:rsidRPr="001F2125" w:rsidRDefault="00104873">
      <w:pPr>
        <w:rPr>
          <w:rFonts w:ascii="Asap" w:hAnsi="Asap"/>
        </w:rPr>
      </w:pPr>
    </w:p>
    <w:p w:rsidR="00051FEE" w:rsidRPr="001F2125" w:rsidRDefault="00051FEE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B958EA" w:rsidRPr="001F2125" w:rsidRDefault="00B958EA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C74A8E" w:rsidRDefault="00C74A8E" w:rsidP="00B958EA">
      <w:pPr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B958EA">
      <w:pPr>
        <w:rPr>
          <w:rStyle w:val="Heading9"/>
          <w:rFonts w:ascii="Asap" w:hAnsi="Asap"/>
          <w:b/>
          <w:sz w:val="28"/>
          <w:szCs w:val="28"/>
        </w:rPr>
      </w:pPr>
    </w:p>
    <w:p w:rsidR="00C35A1F" w:rsidRPr="001F2125" w:rsidRDefault="00C35A1F" w:rsidP="00B958EA">
      <w:pPr>
        <w:rPr>
          <w:rStyle w:val="Heading9"/>
          <w:rFonts w:ascii="Asap" w:hAnsi="Asap"/>
          <w:b/>
          <w:sz w:val="28"/>
          <w:szCs w:val="28"/>
        </w:rPr>
      </w:pPr>
    </w:p>
    <w:p w:rsidR="00051FEE" w:rsidRPr="001F2125" w:rsidRDefault="00C35A1F" w:rsidP="00051FEE">
      <w:pPr>
        <w:ind w:left="-284"/>
        <w:rPr>
          <w:rFonts w:ascii="Asap" w:eastAsia="Arial" w:hAnsi="Asap" w:cs="Arial"/>
          <w:color w:val="1B181C"/>
          <w:sz w:val="28"/>
          <w:szCs w:val="28"/>
          <w:shd w:val="clear" w:color="auto" w:fill="FFFFFF"/>
          <w:lang w:val="en-US"/>
        </w:rPr>
      </w:pPr>
      <w:r>
        <w:rPr>
          <w:rStyle w:val="Heading9"/>
          <w:rFonts w:ascii="Asap" w:hAnsi="Asap"/>
          <w:b/>
          <w:sz w:val="28"/>
          <w:szCs w:val="28"/>
        </w:rPr>
        <w:lastRenderedPageBreak/>
        <w:t>Workshop</w:t>
      </w:r>
      <w:r w:rsidR="00051FEE" w:rsidRPr="001F2125">
        <w:rPr>
          <w:rStyle w:val="Heading9"/>
          <w:rFonts w:ascii="Asap" w:hAnsi="Asap"/>
          <w:b/>
          <w:sz w:val="28"/>
          <w:szCs w:val="28"/>
        </w:rPr>
        <w:t xml:space="preserve"> Outline Session 2</w:t>
      </w:r>
      <w:r w:rsidR="00F70549" w:rsidRPr="001F2125">
        <w:rPr>
          <w:rStyle w:val="Heading9"/>
          <w:rFonts w:ascii="Asap" w:hAnsi="Asap"/>
          <w:b/>
          <w:sz w:val="28"/>
          <w:szCs w:val="28"/>
        </w:rPr>
        <w:t>: Talk</w:t>
      </w:r>
      <w:r w:rsidR="00B6534A" w:rsidRPr="001F2125">
        <w:rPr>
          <w:rStyle w:val="Heading9"/>
          <w:rFonts w:ascii="Asap" w:hAnsi="Asap"/>
          <w:b/>
          <w:sz w:val="28"/>
          <w:szCs w:val="28"/>
        </w:rPr>
        <w:t xml:space="preserve"> and Listen</w:t>
      </w:r>
    </w:p>
    <w:p w:rsidR="00051FEE" w:rsidRPr="001F2125" w:rsidRDefault="00051FEE">
      <w:pPr>
        <w:rPr>
          <w:rFonts w:ascii="Asap" w:hAnsi="Asap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135"/>
        <w:gridCol w:w="4189"/>
        <w:gridCol w:w="4230"/>
        <w:gridCol w:w="1362"/>
      </w:tblGrid>
      <w:tr w:rsidR="00104873" w:rsidRPr="001F2125" w:rsidTr="00DC6159"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104873" w:rsidRPr="001F2125" w:rsidRDefault="00104873" w:rsidP="00B958EA">
            <w:pPr>
              <w:spacing w:before="120" w:after="120" w:line="276" w:lineRule="auto"/>
              <w:ind w:left="102"/>
              <w:rPr>
                <w:rFonts w:ascii="Asap" w:hAnsi="Asap" w:cs="Arial"/>
                <w:b/>
              </w:rPr>
            </w:pPr>
            <w:r w:rsidRPr="001F2125">
              <w:rPr>
                <w:rStyle w:val="Bodytext18"/>
                <w:rFonts w:ascii="Asap" w:hAnsi="Asap"/>
                <w:b/>
                <w:sz w:val="22"/>
                <w:szCs w:val="22"/>
              </w:rPr>
              <w:t>Times</w:t>
            </w:r>
          </w:p>
        </w:tc>
        <w:tc>
          <w:tcPr>
            <w:tcW w:w="4189" w:type="dxa"/>
            <w:shd w:val="clear" w:color="auto" w:fill="D9D9D9" w:themeFill="background1" w:themeFillShade="D9"/>
            <w:vAlign w:val="center"/>
          </w:tcPr>
          <w:p w:rsidR="00104873" w:rsidRPr="001F2125" w:rsidRDefault="00104873" w:rsidP="00B958EA">
            <w:pPr>
              <w:spacing w:before="120" w:after="120" w:line="276" w:lineRule="auto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Focus 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104873" w:rsidRPr="001F2125" w:rsidRDefault="00104873" w:rsidP="00B958EA">
            <w:pPr>
              <w:spacing w:before="120" w:after="120" w:line="276" w:lineRule="auto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Materials </w:t>
            </w:r>
          </w:p>
        </w:tc>
        <w:tc>
          <w:tcPr>
            <w:tcW w:w="1362" w:type="dxa"/>
            <w:shd w:val="clear" w:color="auto" w:fill="D9D9D9" w:themeFill="background1" w:themeFillShade="D9"/>
            <w:vAlign w:val="center"/>
          </w:tcPr>
          <w:p w:rsidR="00104873" w:rsidRPr="001F2125" w:rsidRDefault="00C35A1F" w:rsidP="00B958EA">
            <w:pPr>
              <w:spacing w:before="120" w:after="120" w:line="276" w:lineRule="auto"/>
              <w:rPr>
                <w:rFonts w:ascii="Asap" w:hAnsi="Asap" w:cs="Arial"/>
                <w:b/>
              </w:rPr>
            </w:pPr>
            <w:r>
              <w:rPr>
                <w:rFonts w:ascii="Asap" w:hAnsi="Asap" w:cs="Arial"/>
                <w:b/>
              </w:rPr>
              <w:t xml:space="preserve">Facilitator </w:t>
            </w:r>
            <w:r w:rsidR="00104873" w:rsidRPr="001F2125">
              <w:rPr>
                <w:rFonts w:ascii="Asap" w:hAnsi="Asap" w:cs="Arial"/>
                <w:b/>
              </w:rPr>
              <w:t xml:space="preserve"> </w:t>
            </w:r>
          </w:p>
        </w:tc>
      </w:tr>
      <w:tr w:rsidR="00D83672" w:rsidRPr="001F2125" w:rsidTr="001F2125">
        <w:trPr>
          <w:trHeight w:val="608"/>
        </w:trPr>
        <w:tc>
          <w:tcPr>
            <w:tcW w:w="1135" w:type="dxa"/>
            <w:vAlign w:val="center"/>
          </w:tcPr>
          <w:p w:rsidR="00D83672" w:rsidRPr="001F2125" w:rsidRDefault="00F20F4F" w:rsidP="001F2125">
            <w:r w:rsidRPr="001F2125">
              <w:t>1</w:t>
            </w:r>
            <w:r w:rsidR="00A579B0" w:rsidRPr="001F2125">
              <w:t>5 mins</w:t>
            </w:r>
          </w:p>
        </w:tc>
        <w:tc>
          <w:tcPr>
            <w:tcW w:w="4189" w:type="dxa"/>
            <w:vAlign w:val="center"/>
          </w:tcPr>
          <w:p w:rsidR="00D83672" w:rsidRPr="001F2125" w:rsidRDefault="00104873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 xml:space="preserve">Activity 1: </w:t>
            </w:r>
            <w:r w:rsidR="00A579B0" w:rsidRPr="001F2125">
              <w:rPr>
                <w:rStyle w:val="BodyText14"/>
                <w:rFonts w:ascii="Asap" w:hAnsi="Asap"/>
              </w:rPr>
              <w:t xml:space="preserve">Feedback </w:t>
            </w:r>
          </w:p>
        </w:tc>
        <w:tc>
          <w:tcPr>
            <w:tcW w:w="4230" w:type="dxa"/>
            <w:vAlign w:val="center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None    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04873" w:rsidP="001F2125">
            <w:r w:rsidRPr="001F2125">
              <w:t>10 mins</w:t>
            </w:r>
          </w:p>
        </w:tc>
        <w:tc>
          <w:tcPr>
            <w:tcW w:w="4189" w:type="dxa"/>
            <w:vAlign w:val="center"/>
          </w:tcPr>
          <w:p w:rsidR="00D83672" w:rsidRPr="001F2125" w:rsidRDefault="00104873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Activity 2</w:t>
            </w:r>
            <w:r w:rsidR="00B01F9F" w:rsidRPr="001F2125">
              <w:rPr>
                <w:rStyle w:val="BodyText14"/>
                <w:rFonts w:ascii="Asap" w:hAnsi="Asap"/>
              </w:rPr>
              <w:t xml:space="preserve">: </w:t>
            </w:r>
            <w:r w:rsidR="00D83672" w:rsidRPr="001F2125">
              <w:rPr>
                <w:rStyle w:val="BodyText14"/>
                <w:rFonts w:ascii="Asap" w:hAnsi="Asap"/>
              </w:rPr>
              <w:t xml:space="preserve">Enjoy good talking  time </w:t>
            </w:r>
          </w:p>
        </w:tc>
        <w:tc>
          <w:tcPr>
            <w:tcW w:w="4230" w:type="dxa"/>
            <w:vAlign w:val="center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None 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04873" w:rsidP="001F2125">
            <w:r w:rsidRPr="001F2125">
              <w:t>10 mins</w:t>
            </w:r>
          </w:p>
        </w:tc>
        <w:tc>
          <w:tcPr>
            <w:tcW w:w="4189" w:type="dxa"/>
            <w:vAlign w:val="center"/>
          </w:tcPr>
          <w:p w:rsidR="00D83672" w:rsidRPr="001F2125" w:rsidRDefault="00B01F9F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 xml:space="preserve">Activity </w:t>
            </w:r>
            <w:r w:rsidR="00104873" w:rsidRPr="001F2125">
              <w:rPr>
                <w:rStyle w:val="BodyText14"/>
                <w:rFonts w:ascii="Asap" w:hAnsi="Asap"/>
              </w:rPr>
              <w:t>3</w:t>
            </w:r>
            <w:r w:rsidRPr="001F2125">
              <w:rPr>
                <w:rStyle w:val="BodyText14"/>
                <w:rFonts w:ascii="Asap" w:hAnsi="Asap"/>
              </w:rPr>
              <w:t xml:space="preserve">: </w:t>
            </w:r>
            <w:r w:rsidR="00D83672" w:rsidRPr="001F2125">
              <w:rPr>
                <w:rStyle w:val="BodyText14"/>
                <w:rFonts w:ascii="Asap" w:hAnsi="Asap"/>
              </w:rPr>
              <w:t>Use feeling words</w:t>
            </w:r>
          </w:p>
        </w:tc>
        <w:tc>
          <w:tcPr>
            <w:tcW w:w="4230" w:type="dxa"/>
            <w:vAlign w:val="center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None  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04873" w:rsidP="001F2125">
            <w:r w:rsidRPr="001F2125">
              <w:t>10 mins</w:t>
            </w:r>
          </w:p>
        </w:tc>
        <w:tc>
          <w:tcPr>
            <w:tcW w:w="4189" w:type="dxa"/>
            <w:vAlign w:val="center"/>
          </w:tcPr>
          <w:p w:rsidR="00D83672" w:rsidRPr="001F2125" w:rsidRDefault="00B01F9F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 xml:space="preserve">Activity </w:t>
            </w:r>
            <w:r w:rsidR="00104873" w:rsidRPr="001F2125">
              <w:rPr>
                <w:rStyle w:val="BodyText14"/>
                <w:rFonts w:ascii="Asap" w:hAnsi="Asap"/>
              </w:rPr>
              <w:t>4</w:t>
            </w:r>
            <w:r w:rsidRPr="001F2125">
              <w:rPr>
                <w:rStyle w:val="BodyText14"/>
                <w:rFonts w:ascii="Asap" w:hAnsi="Asap"/>
              </w:rPr>
              <w:t xml:space="preserve">: </w:t>
            </w:r>
            <w:r w:rsidR="00D83672" w:rsidRPr="001F2125">
              <w:rPr>
                <w:rStyle w:val="BodyText14"/>
                <w:rFonts w:ascii="Asap" w:hAnsi="Asap"/>
              </w:rPr>
              <w:t xml:space="preserve">Use measuring words </w:t>
            </w:r>
          </w:p>
        </w:tc>
        <w:tc>
          <w:tcPr>
            <w:tcW w:w="4230" w:type="dxa"/>
            <w:vAlign w:val="center"/>
          </w:tcPr>
          <w:p w:rsidR="00D83672" w:rsidRPr="001F2125" w:rsidRDefault="00D83672" w:rsidP="00011151">
            <w:pPr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Objects to demonstrate measuring e</w:t>
            </w:r>
            <w:r w:rsidR="001F2125">
              <w:rPr>
                <w:rStyle w:val="BodyText14"/>
                <w:rFonts w:ascii="Asap" w:hAnsi="Asap"/>
              </w:rPr>
              <w:t>.</w:t>
            </w:r>
            <w:r w:rsidRPr="001F2125">
              <w:rPr>
                <w:rStyle w:val="BodyText14"/>
                <w:rFonts w:ascii="Asap" w:hAnsi="Asap"/>
              </w:rPr>
              <w:t>g</w:t>
            </w:r>
            <w:r w:rsidR="001F2125">
              <w:rPr>
                <w:rStyle w:val="BodyText14"/>
                <w:rFonts w:ascii="Asap" w:hAnsi="Asap"/>
              </w:rPr>
              <w:t>.</w:t>
            </w:r>
            <w:r w:rsidRPr="001F2125">
              <w:rPr>
                <w:rStyle w:val="BodyText14"/>
                <w:rFonts w:ascii="Asap" w:hAnsi="Asap"/>
              </w:rPr>
              <w:t xml:space="preserve"> cup, tablespoon, different size shoes, piece of string, </w:t>
            </w:r>
            <w:proofErr w:type="gramStart"/>
            <w:r w:rsidRPr="001F2125">
              <w:rPr>
                <w:rStyle w:val="BodyText14"/>
                <w:rFonts w:ascii="Asap" w:hAnsi="Asap"/>
              </w:rPr>
              <w:t>a</w:t>
            </w:r>
            <w:proofErr w:type="gramEnd"/>
            <w:r w:rsidRPr="001F2125">
              <w:rPr>
                <w:rStyle w:val="BodyText14"/>
                <w:rFonts w:ascii="Asap" w:hAnsi="Asap"/>
              </w:rPr>
              <w:t xml:space="preserve"> ruler. 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667790" w:rsidP="001F2125">
            <w:r w:rsidRPr="001F2125">
              <w:t>10</w:t>
            </w:r>
            <w:r w:rsidR="00104873" w:rsidRPr="001F2125">
              <w:t xml:space="preserve"> mins</w:t>
            </w:r>
            <w:r w:rsidR="00390994" w:rsidRPr="001F2125">
              <w:t xml:space="preserve"> +</w:t>
            </w:r>
          </w:p>
          <w:p w:rsidR="00390994" w:rsidRPr="001F2125" w:rsidRDefault="00390994" w:rsidP="001F2125">
            <w:r w:rsidRPr="001F2125">
              <w:t>15 mins</w:t>
            </w:r>
          </w:p>
        </w:tc>
        <w:tc>
          <w:tcPr>
            <w:tcW w:w="4189" w:type="dxa"/>
            <w:vAlign w:val="center"/>
          </w:tcPr>
          <w:p w:rsidR="00D83672" w:rsidRPr="001F2125" w:rsidRDefault="00B01F9F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 xml:space="preserve">Activity </w:t>
            </w:r>
            <w:r w:rsidR="00104873" w:rsidRPr="001F2125">
              <w:rPr>
                <w:rStyle w:val="BodyText14"/>
                <w:rFonts w:ascii="Asap" w:hAnsi="Asap"/>
              </w:rPr>
              <w:t>5</w:t>
            </w:r>
            <w:r w:rsidR="00390994" w:rsidRPr="001F2125">
              <w:rPr>
                <w:rStyle w:val="BodyText14"/>
                <w:rFonts w:ascii="Asap" w:hAnsi="Asap"/>
              </w:rPr>
              <w:t xml:space="preserve"> and 6</w:t>
            </w:r>
            <w:r w:rsidRPr="001F2125">
              <w:rPr>
                <w:rStyle w:val="BodyText14"/>
                <w:rFonts w:ascii="Asap" w:hAnsi="Asap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</w:rPr>
              <w:t xml:space="preserve">Use words to describe things </w:t>
            </w:r>
            <w:r w:rsidR="001E33A2" w:rsidRPr="001F2125">
              <w:rPr>
                <w:rStyle w:val="BodyText14"/>
                <w:rFonts w:ascii="Asap" w:hAnsi="Asap"/>
              </w:rPr>
              <w:t xml:space="preserve">((Size, </w:t>
            </w:r>
            <w:proofErr w:type="spellStart"/>
            <w:r w:rsidR="001E33A2" w:rsidRPr="001F2125">
              <w:rPr>
                <w:rStyle w:val="BodyText14"/>
                <w:rFonts w:ascii="Asap" w:hAnsi="Asap"/>
              </w:rPr>
              <w:t>colour</w:t>
            </w:r>
            <w:proofErr w:type="spellEnd"/>
            <w:r w:rsidR="001E33A2" w:rsidRPr="001F2125">
              <w:rPr>
                <w:rStyle w:val="BodyText14"/>
                <w:rFonts w:ascii="Asap" w:hAnsi="Asap"/>
              </w:rPr>
              <w:t xml:space="preserve"> and</w:t>
            </w:r>
            <w:r w:rsidR="00390994" w:rsidRPr="001F2125">
              <w:rPr>
                <w:rStyle w:val="BodyText14"/>
                <w:rFonts w:ascii="Asap" w:hAnsi="Asap"/>
              </w:rPr>
              <w:t xml:space="preserve"> the 5 senses)</w:t>
            </w:r>
          </w:p>
        </w:tc>
        <w:tc>
          <w:tcPr>
            <w:tcW w:w="4230" w:type="dxa"/>
            <w:vAlign w:val="bottom"/>
          </w:tcPr>
          <w:p w:rsidR="00D83672" w:rsidRPr="001F2125" w:rsidRDefault="00D83672" w:rsidP="00011151">
            <w:pPr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Different size and colour socks or bottle caps to demonstrate comparing and sorting.</w:t>
            </w:r>
          </w:p>
          <w:p w:rsidR="00390994" w:rsidRPr="001F2125" w:rsidRDefault="00390994" w:rsidP="00390994">
            <w:pPr>
              <w:autoSpaceDE w:val="0"/>
              <w:autoSpaceDN w:val="0"/>
              <w:adjustRightInd w:val="0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TASTE: lemon, strawberry, salty chip, orange</w:t>
            </w:r>
          </w:p>
          <w:p w:rsidR="00390994" w:rsidRPr="001F2125" w:rsidRDefault="00390994" w:rsidP="00390994">
            <w:pPr>
              <w:autoSpaceDE w:val="0"/>
              <w:autoSpaceDN w:val="0"/>
              <w:adjustRightInd w:val="0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SMELL: soap, a flower, curry powder or spice</w:t>
            </w:r>
          </w:p>
          <w:p w:rsidR="00390994" w:rsidRPr="001F2125" w:rsidRDefault="00390994" w:rsidP="00390994">
            <w:pPr>
              <w:autoSpaceDE w:val="0"/>
              <w:autoSpaceDN w:val="0"/>
              <w:adjustRightInd w:val="0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TOUCH: pot scourer, velvet, sandpaper, wool</w:t>
            </w:r>
          </w:p>
          <w:p w:rsidR="00390994" w:rsidRPr="001F2125" w:rsidRDefault="00390994" w:rsidP="00390994">
            <w:pPr>
              <w:autoSpaceDE w:val="0"/>
              <w:autoSpaceDN w:val="0"/>
              <w:adjustRightInd w:val="0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SIGHT: bright cloth, dark cloth, torch</w:t>
            </w:r>
          </w:p>
          <w:p w:rsidR="00390994" w:rsidRPr="001F2125" w:rsidRDefault="00390994" w:rsidP="00390994">
            <w:pPr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HEARING: rattle, balloon.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spacing w:line="360" w:lineRule="auto"/>
              <w:rPr>
                <w:rStyle w:val="BodyText14"/>
                <w:rFonts w:ascii="Asap" w:hAnsi="Asap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04873" w:rsidP="001F2125">
            <w:r w:rsidRPr="001F2125">
              <w:t>5</w:t>
            </w:r>
            <w:r w:rsidR="00051FEE" w:rsidRPr="001F2125">
              <w:t xml:space="preserve"> </w:t>
            </w:r>
            <w:r w:rsidRPr="001F2125">
              <w:t>mins</w:t>
            </w:r>
          </w:p>
        </w:tc>
        <w:tc>
          <w:tcPr>
            <w:tcW w:w="4189" w:type="dxa"/>
            <w:vAlign w:val="center"/>
          </w:tcPr>
          <w:p w:rsidR="00D83672" w:rsidRPr="001F2125" w:rsidRDefault="00B01F9F" w:rsidP="00011151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Activity </w:t>
            </w:r>
            <w:r w:rsidR="00104873" w:rsidRPr="001F2125">
              <w:rPr>
                <w:rStyle w:val="BodyText14"/>
                <w:rFonts w:ascii="Asap" w:hAnsi="Asap"/>
                <w:lang w:eastAsia="en-US"/>
              </w:rPr>
              <w:t>7</w:t>
            </w:r>
            <w:r w:rsidRPr="001F2125">
              <w:rPr>
                <w:rStyle w:val="BodyText14"/>
                <w:rFonts w:ascii="Asap" w:hAnsi="Asap"/>
                <w:lang w:eastAsia="en-US"/>
              </w:rPr>
              <w:t xml:space="preserve">: </w:t>
            </w:r>
            <w:r w:rsidR="00D83672" w:rsidRPr="001F2125">
              <w:rPr>
                <w:rStyle w:val="BodyText14"/>
                <w:rFonts w:ascii="Asap" w:hAnsi="Asap"/>
                <w:lang w:eastAsia="en-US"/>
              </w:rPr>
              <w:t xml:space="preserve">Use position words  </w:t>
            </w:r>
          </w:p>
        </w:tc>
        <w:tc>
          <w:tcPr>
            <w:tcW w:w="4230" w:type="dxa"/>
            <w:vAlign w:val="bottom"/>
          </w:tcPr>
          <w:p w:rsidR="00D83672" w:rsidRPr="001F2125" w:rsidRDefault="00D83672" w:rsidP="001F2125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>A soft toy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left="100" w:firstLine="0"/>
              <w:rPr>
                <w:rStyle w:val="BodyText14"/>
                <w:rFonts w:ascii="Asap" w:hAnsi="Asap"/>
                <w:lang w:eastAsia="en-US"/>
              </w:rPr>
            </w:pPr>
          </w:p>
        </w:tc>
      </w:tr>
      <w:tr w:rsidR="00D83672" w:rsidRPr="001F2125" w:rsidTr="001F2125">
        <w:trPr>
          <w:trHeight w:val="465"/>
        </w:trPr>
        <w:tc>
          <w:tcPr>
            <w:tcW w:w="1135" w:type="dxa"/>
            <w:vAlign w:val="center"/>
          </w:tcPr>
          <w:p w:rsidR="00F37EA1" w:rsidRPr="001F2125" w:rsidRDefault="00F37EA1" w:rsidP="001F2125"/>
          <w:p w:rsidR="00D83672" w:rsidRPr="001F2125" w:rsidRDefault="00667790" w:rsidP="001F2125">
            <w:r w:rsidRPr="001F2125">
              <w:t>5</w:t>
            </w:r>
            <w:r w:rsidR="00104873" w:rsidRPr="001F2125">
              <w:t xml:space="preserve"> mins</w:t>
            </w:r>
          </w:p>
        </w:tc>
        <w:tc>
          <w:tcPr>
            <w:tcW w:w="4189" w:type="dxa"/>
            <w:vAlign w:val="center"/>
          </w:tcPr>
          <w:p w:rsidR="00D83672" w:rsidRPr="001F2125" w:rsidRDefault="00B01F9F" w:rsidP="00011151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Activity </w:t>
            </w:r>
            <w:r w:rsidR="00104873" w:rsidRPr="001F2125">
              <w:rPr>
                <w:rStyle w:val="BodyText14"/>
                <w:rFonts w:ascii="Asap" w:hAnsi="Asap"/>
                <w:lang w:eastAsia="en-US"/>
              </w:rPr>
              <w:t>8</w:t>
            </w:r>
            <w:r w:rsidRPr="001F2125">
              <w:rPr>
                <w:rStyle w:val="BodyText14"/>
                <w:rFonts w:ascii="Asap" w:hAnsi="Asap"/>
                <w:lang w:eastAsia="en-US"/>
              </w:rPr>
              <w:t xml:space="preserve">: </w:t>
            </w:r>
            <w:r w:rsidR="00D83672" w:rsidRPr="001F2125">
              <w:rPr>
                <w:rStyle w:val="BodyText14"/>
                <w:rFonts w:ascii="Asap" w:hAnsi="Asap"/>
                <w:lang w:eastAsia="en-US"/>
              </w:rPr>
              <w:t xml:space="preserve">Use number words </w:t>
            </w:r>
          </w:p>
        </w:tc>
        <w:tc>
          <w:tcPr>
            <w:tcW w:w="4230" w:type="dxa"/>
            <w:vAlign w:val="bottom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>Objects that can be counted or estimated</w:t>
            </w:r>
            <w:r w:rsidR="00667790" w:rsidRPr="001F2125">
              <w:rPr>
                <w:rStyle w:val="BodyText14"/>
                <w:rFonts w:ascii="Asap" w:hAnsi="Asap"/>
              </w:rPr>
              <w:t xml:space="preserve"> </w:t>
            </w:r>
            <w:r w:rsidRPr="001F2125">
              <w:rPr>
                <w:rStyle w:val="BodyText14"/>
                <w:rFonts w:ascii="Asap" w:hAnsi="Asap"/>
              </w:rPr>
              <w:t>e</w:t>
            </w:r>
            <w:r w:rsidR="001F2125">
              <w:rPr>
                <w:rStyle w:val="BodyText14"/>
                <w:rFonts w:ascii="Asap" w:hAnsi="Asap"/>
              </w:rPr>
              <w:t>.</w:t>
            </w:r>
            <w:r w:rsidRPr="001F2125">
              <w:rPr>
                <w:rStyle w:val="BodyText14"/>
                <w:rFonts w:ascii="Asap" w:hAnsi="Asap"/>
              </w:rPr>
              <w:t>g</w:t>
            </w:r>
            <w:r w:rsidR="001F2125">
              <w:rPr>
                <w:rStyle w:val="BodyText14"/>
                <w:rFonts w:ascii="Asap" w:hAnsi="Asap"/>
              </w:rPr>
              <w:t>.</w:t>
            </w:r>
            <w:r w:rsidRPr="001F2125">
              <w:rPr>
                <w:rStyle w:val="BodyText14"/>
                <w:rFonts w:ascii="Asap" w:hAnsi="Asap"/>
              </w:rPr>
              <w:t xml:space="preserve"> apples, balls, oranges, socks, spoons.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spacing w:line="360" w:lineRule="auto"/>
              <w:rPr>
                <w:rStyle w:val="BodyText14"/>
                <w:rFonts w:ascii="Asap" w:hAnsi="Asap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104873" w:rsidP="001F2125">
            <w:r w:rsidRPr="001F2125">
              <w:t>10</w:t>
            </w:r>
            <w:r w:rsidR="00F37EA1" w:rsidRPr="001F2125">
              <w:t xml:space="preserve"> </w:t>
            </w:r>
            <w:r w:rsidRPr="001F2125">
              <w:t>mins</w:t>
            </w:r>
            <w:r w:rsidR="000C1E6D" w:rsidRPr="001F2125">
              <w:t xml:space="preserve"> + </w:t>
            </w:r>
          </w:p>
          <w:p w:rsidR="000C1E6D" w:rsidRPr="001F2125" w:rsidRDefault="000C1E6D" w:rsidP="001F2125">
            <w:r w:rsidRPr="001F2125">
              <w:t>10 mins</w:t>
            </w:r>
          </w:p>
        </w:tc>
        <w:tc>
          <w:tcPr>
            <w:tcW w:w="4189" w:type="dxa"/>
            <w:vAlign w:val="center"/>
          </w:tcPr>
          <w:p w:rsidR="00D83672" w:rsidRPr="001F2125" w:rsidRDefault="00B01F9F" w:rsidP="00011151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Activity </w:t>
            </w:r>
            <w:r w:rsidR="000C1E6D" w:rsidRPr="001F2125">
              <w:rPr>
                <w:rStyle w:val="BodyText14"/>
                <w:rFonts w:ascii="Asap" w:hAnsi="Asap"/>
                <w:lang w:eastAsia="en-US"/>
              </w:rPr>
              <w:t xml:space="preserve">9 and 10 </w:t>
            </w:r>
            <w:r w:rsidR="00104873" w:rsidRPr="001F2125">
              <w:rPr>
                <w:rStyle w:val="BodyText14"/>
                <w:rFonts w:ascii="Asap" w:hAnsi="Asap"/>
                <w:lang w:eastAsia="en-US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eastAsia="en-US"/>
              </w:rPr>
              <w:t xml:space="preserve">Ask and answer questions </w:t>
            </w:r>
          </w:p>
        </w:tc>
        <w:tc>
          <w:tcPr>
            <w:tcW w:w="4230" w:type="dxa"/>
            <w:vAlign w:val="bottom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None 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pStyle w:val="BodyText17"/>
              <w:shd w:val="clear" w:color="auto" w:fill="auto"/>
              <w:spacing w:before="120" w:after="120"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</w:p>
        </w:tc>
      </w:tr>
      <w:tr w:rsidR="00D83672" w:rsidRPr="001F2125" w:rsidTr="001F2125">
        <w:tc>
          <w:tcPr>
            <w:tcW w:w="1135" w:type="dxa"/>
            <w:vAlign w:val="center"/>
          </w:tcPr>
          <w:p w:rsidR="00D83672" w:rsidRPr="001F2125" w:rsidRDefault="00667790" w:rsidP="001F2125">
            <w:r w:rsidRPr="001F2125">
              <w:t>10</w:t>
            </w:r>
            <w:r w:rsidR="00104873" w:rsidRPr="001F2125">
              <w:t xml:space="preserve"> mins</w:t>
            </w:r>
          </w:p>
        </w:tc>
        <w:tc>
          <w:tcPr>
            <w:tcW w:w="4189" w:type="dxa"/>
            <w:vAlign w:val="center"/>
          </w:tcPr>
          <w:p w:rsidR="00D83672" w:rsidRPr="001F2125" w:rsidRDefault="00104873" w:rsidP="00011151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 xml:space="preserve">Activity 11: </w:t>
            </w:r>
            <w:r w:rsidR="00D83672" w:rsidRPr="001F2125">
              <w:rPr>
                <w:rStyle w:val="BodyText14"/>
                <w:rFonts w:ascii="Asap" w:hAnsi="Asap"/>
                <w:lang w:eastAsia="en-US"/>
              </w:rPr>
              <w:t xml:space="preserve">Follow children’s interests </w:t>
            </w:r>
          </w:p>
        </w:tc>
        <w:tc>
          <w:tcPr>
            <w:tcW w:w="4230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 xml:space="preserve">None  </w:t>
            </w:r>
          </w:p>
        </w:tc>
        <w:tc>
          <w:tcPr>
            <w:tcW w:w="1362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</w:rPr>
            </w:pPr>
          </w:p>
        </w:tc>
      </w:tr>
      <w:tr w:rsidR="00104873" w:rsidRPr="001F2125" w:rsidTr="001F2125">
        <w:tc>
          <w:tcPr>
            <w:tcW w:w="1135" w:type="dxa"/>
            <w:vAlign w:val="center"/>
          </w:tcPr>
          <w:p w:rsidR="00104873" w:rsidRPr="001F2125" w:rsidRDefault="00BE390F" w:rsidP="001F2125">
            <w:r w:rsidRPr="001F2125">
              <w:t xml:space="preserve">5 </w:t>
            </w:r>
            <w:r w:rsidR="00104873" w:rsidRPr="001F2125">
              <w:t>mins</w:t>
            </w:r>
          </w:p>
        </w:tc>
        <w:tc>
          <w:tcPr>
            <w:tcW w:w="4189" w:type="dxa"/>
            <w:vAlign w:val="center"/>
          </w:tcPr>
          <w:p w:rsidR="00104873" w:rsidRPr="001F2125" w:rsidRDefault="00104873" w:rsidP="00011151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>Things to</w:t>
            </w:r>
            <w:r w:rsidR="00667790" w:rsidRPr="001F2125">
              <w:rPr>
                <w:rStyle w:val="BodyText14"/>
                <w:rFonts w:ascii="Asap" w:hAnsi="Asap"/>
                <w:lang w:eastAsia="en-US"/>
              </w:rPr>
              <w:t xml:space="preserve"> think about and</w:t>
            </w:r>
            <w:r w:rsidRPr="001F2125">
              <w:rPr>
                <w:rStyle w:val="BodyText14"/>
                <w:rFonts w:ascii="Asap" w:hAnsi="Asap"/>
                <w:lang w:eastAsia="en-US"/>
              </w:rPr>
              <w:t xml:space="preserve"> try</w:t>
            </w:r>
          </w:p>
          <w:p w:rsidR="00DC6159" w:rsidRPr="001F2125" w:rsidRDefault="001E33A2" w:rsidP="00011151">
            <w:pPr>
              <w:pStyle w:val="BodyText17"/>
              <w:shd w:val="clear" w:color="auto" w:fill="auto"/>
              <w:spacing w:line="360" w:lineRule="auto"/>
              <w:ind w:firstLine="0"/>
              <w:rPr>
                <w:rStyle w:val="BodyText14"/>
                <w:rFonts w:ascii="Asap" w:hAnsi="Asap"/>
                <w:lang w:eastAsia="en-US"/>
              </w:rPr>
            </w:pPr>
            <w:r w:rsidRPr="001F2125">
              <w:rPr>
                <w:rStyle w:val="BodyText14"/>
                <w:rFonts w:ascii="Asap" w:hAnsi="Asap"/>
                <w:lang w:eastAsia="en-US"/>
              </w:rPr>
              <w:t>Reflect: What were your Aha! Moments in this session?</w:t>
            </w:r>
          </w:p>
        </w:tc>
        <w:tc>
          <w:tcPr>
            <w:tcW w:w="4230" w:type="dxa"/>
            <w:vAlign w:val="center"/>
          </w:tcPr>
          <w:p w:rsidR="00104873" w:rsidRPr="001F2125" w:rsidRDefault="00104873" w:rsidP="00011151">
            <w:pPr>
              <w:spacing w:before="120" w:after="120" w:line="360" w:lineRule="auto"/>
              <w:rPr>
                <w:rStyle w:val="BodyText14"/>
                <w:rFonts w:ascii="Asap" w:hAnsi="Asap"/>
              </w:rPr>
            </w:pPr>
            <w:r w:rsidRPr="001F2125">
              <w:rPr>
                <w:rStyle w:val="BodyText14"/>
                <w:rFonts w:ascii="Asap" w:hAnsi="Asap"/>
              </w:rPr>
              <w:t xml:space="preserve">None </w:t>
            </w:r>
          </w:p>
        </w:tc>
        <w:tc>
          <w:tcPr>
            <w:tcW w:w="1362" w:type="dxa"/>
          </w:tcPr>
          <w:p w:rsidR="00104873" w:rsidRPr="001F2125" w:rsidRDefault="00104873" w:rsidP="00011151">
            <w:pPr>
              <w:spacing w:before="120" w:after="120" w:line="360" w:lineRule="auto"/>
              <w:rPr>
                <w:rStyle w:val="BodyText14"/>
                <w:rFonts w:ascii="Asap" w:hAnsi="Asap"/>
              </w:rPr>
            </w:pPr>
          </w:p>
        </w:tc>
      </w:tr>
    </w:tbl>
    <w:p w:rsidR="00051FEE" w:rsidRPr="001F2125" w:rsidRDefault="00051FEE">
      <w:pPr>
        <w:rPr>
          <w:rFonts w:ascii="Asap" w:hAnsi="Asap"/>
        </w:rPr>
      </w:pPr>
    </w:p>
    <w:p w:rsidR="00051FEE" w:rsidRPr="001F2125" w:rsidRDefault="00051FEE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051FEE">
      <w:pPr>
        <w:ind w:left="-284"/>
        <w:rPr>
          <w:rStyle w:val="Heading9"/>
          <w:rFonts w:ascii="Asap" w:hAnsi="Asap"/>
          <w:b/>
          <w:sz w:val="28"/>
          <w:szCs w:val="28"/>
        </w:rPr>
      </w:pPr>
    </w:p>
    <w:p w:rsidR="00051FEE" w:rsidRPr="001F2125" w:rsidRDefault="00C35A1F" w:rsidP="00051FEE">
      <w:pPr>
        <w:ind w:left="-284"/>
        <w:rPr>
          <w:rFonts w:ascii="Asap" w:eastAsia="Arial" w:hAnsi="Asap" w:cs="Arial"/>
          <w:color w:val="1B181C"/>
          <w:sz w:val="28"/>
          <w:szCs w:val="28"/>
          <w:shd w:val="clear" w:color="auto" w:fill="FFFFFF"/>
          <w:lang w:val="en-US"/>
        </w:rPr>
      </w:pPr>
      <w:r>
        <w:rPr>
          <w:rStyle w:val="Heading9"/>
          <w:rFonts w:ascii="Asap" w:hAnsi="Asap"/>
          <w:b/>
          <w:sz w:val="28"/>
          <w:szCs w:val="28"/>
        </w:rPr>
        <w:t>Workshop</w:t>
      </w:r>
      <w:r w:rsidR="00051FEE" w:rsidRPr="001F2125">
        <w:rPr>
          <w:rStyle w:val="Heading9"/>
          <w:rFonts w:ascii="Asap" w:hAnsi="Asap"/>
          <w:b/>
          <w:sz w:val="28"/>
          <w:szCs w:val="28"/>
        </w:rPr>
        <w:t xml:space="preserve"> Outline Session 3</w:t>
      </w:r>
      <w:r w:rsidR="00F70549" w:rsidRPr="001F2125">
        <w:rPr>
          <w:rStyle w:val="Heading9"/>
          <w:rFonts w:ascii="Asap" w:hAnsi="Asap"/>
          <w:b/>
          <w:sz w:val="28"/>
          <w:szCs w:val="28"/>
        </w:rPr>
        <w:t>: Play</w:t>
      </w:r>
    </w:p>
    <w:p w:rsidR="00051FEE" w:rsidRPr="001F2125" w:rsidRDefault="00051FEE">
      <w:pPr>
        <w:rPr>
          <w:rFonts w:ascii="Asap" w:hAnsi="Asap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1485"/>
        <w:gridCol w:w="3761"/>
        <w:gridCol w:w="3969"/>
        <w:gridCol w:w="1701"/>
      </w:tblGrid>
      <w:tr w:rsidR="00BE390F" w:rsidRPr="001F2125" w:rsidTr="00E167A9">
        <w:tc>
          <w:tcPr>
            <w:tcW w:w="1485" w:type="dxa"/>
            <w:shd w:val="clear" w:color="auto" w:fill="D0CECE" w:themeFill="background2" w:themeFillShade="E6"/>
            <w:vAlign w:val="center"/>
          </w:tcPr>
          <w:p w:rsidR="00BE390F" w:rsidRPr="001F2125" w:rsidRDefault="00BE390F" w:rsidP="00F9019C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Times </w:t>
            </w:r>
          </w:p>
        </w:tc>
        <w:tc>
          <w:tcPr>
            <w:tcW w:w="3761" w:type="dxa"/>
            <w:shd w:val="clear" w:color="auto" w:fill="D0CECE" w:themeFill="background2" w:themeFillShade="E6"/>
            <w:vAlign w:val="center"/>
          </w:tcPr>
          <w:p w:rsidR="00BE390F" w:rsidRPr="001F2125" w:rsidRDefault="00BE390F" w:rsidP="008818A7">
            <w:pPr>
              <w:spacing w:before="120" w:after="120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>Focus</w:t>
            </w:r>
          </w:p>
        </w:tc>
        <w:tc>
          <w:tcPr>
            <w:tcW w:w="3969" w:type="dxa"/>
            <w:shd w:val="clear" w:color="auto" w:fill="D0CECE" w:themeFill="background2" w:themeFillShade="E6"/>
            <w:vAlign w:val="center"/>
          </w:tcPr>
          <w:p w:rsidR="00BE390F" w:rsidRPr="001F2125" w:rsidRDefault="00BE390F" w:rsidP="008818A7">
            <w:pPr>
              <w:spacing w:before="120" w:after="120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Materials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E390F" w:rsidRPr="001F2125" w:rsidRDefault="00C35A1F" w:rsidP="008818A7">
            <w:pPr>
              <w:spacing w:before="120" w:after="120"/>
              <w:rPr>
                <w:rFonts w:ascii="Asap" w:hAnsi="Asap" w:cs="Arial"/>
                <w:b/>
              </w:rPr>
            </w:pPr>
            <w:r>
              <w:rPr>
                <w:rFonts w:ascii="Asap" w:hAnsi="Asap" w:cs="Arial"/>
                <w:b/>
              </w:rPr>
              <w:t>Facilitator</w:t>
            </w:r>
            <w:r w:rsidR="00BE390F" w:rsidRPr="001F2125">
              <w:rPr>
                <w:rFonts w:ascii="Asap" w:hAnsi="Asap" w:cs="Arial"/>
                <w:b/>
              </w:rPr>
              <w:t xml:space="preserve"> </w:t>
            </w:r>
          </w:p>
        </w:tc>
      </w:tr>
      <w:tr w:rsidR="00D83672" w:rsidRPr="001F2125" w:rsidTr="00E167A9">
        <w:trPr>
          <w:trHeight w:val="44"/>
        </w:trPr>
        <w:tc>
          <w:tcPr>
            <w:tcW w:w="1485" w:type="dxa"/>
            <w:vAlign w:val="center"/>
          </w:tcPr>
          <w:p w:rsidR="00D83672" w:rsidRPr="001F2125" w:rsidRDefault="00D83672" w:rsidP="00011151">
            <w:pPr>
              <w:spacing w:line="360" w:lineRule="auto"/>
              <w:rPr>
                <w:rFonts w:ascii="Asap" w:hAnsi="Asap"/>
                <w:sz w:val="20"/>
                <w:szCs w:val="20"/>
              </w:rPr>
            </w:pPr>
            <w:r w:rsidRPr="001F2125">
              <w:rPr>
                <w:rFonts w:ascii="Asap" w:hAnsi="Asap"/>
                <w:sz w:val="20"/>
                <w:szCs w:val="20"/>
              </w:rPr>
              <w:t xml:space="preserve"> </w:t>
            </w:r>
            <w:r w:rsidR="00F20F4F" w:rsidRPr="001F2125">
              <w:rPr>
                <w:rFonts w:ascii="Asap" w:hAnsi="Asap"/>
                <w:sz w:val="20"/>
                <w:szCs w:val="20"/>
              </w:rPr>
              <w:t xml:space="preserve">15 mins 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Feedback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F20F4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2: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Different kinds of play  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F20F4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  <w:r w:rsidR="00E74A7A" w:rsidRPr="001F2125">
              <w:rPr>
                <w:rFonts w:ascii="Asap" w:hAnsi="Asap" w:cs="Arial"/>
                <w:sz w:val="20"/>
                <w:szCs w:val="20"/>
              </w:rPr>
              <w:t>+</w:t>
            </w:r>
          </w:p>
          <w:p w:rsidR="00E74A7A" w:rsidRPr="001F2125" w:rsidRDefault="00E74A7A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 +</w:t>
            </w:r>
          </w:p>
          <w:p w:rsidR="00E74A7A" w:rsidRPr="001F2125" w:rsidRDefault="00E74A7A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 +</w:t>
            </w:r>
          </w:p>
          <w:p w:rsidR="00E74A7A" w:rsidRPr="001F2125" w:rsidRDefault="00E74A7A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 +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3</w:t>
            </w:r>
            <w:r w:rsidR="009660E6" w:rsidRPr="001F2125">
              <w:rPr>
                <w:rStyle w:val="BodyText14"/>
                <w:rFonts w:ascii="Asap" w:hAnsi="Asap"/>
                <w:lang w:val="en-ZA"/>
              </w:rPr>
              <w:t>, 4, 5 and 6</w:t>
            </w:r>
            <w:r w:rsidRPr="001F2125">
              <w:rPr>
                <w:rStyle w:val="BodyText14"/>
                <w:rFonts w:ascii="Asap" w:hAnsi="Asap"/>
                <w:lang w:val="en-ZA"/>
              </w:rPr>
              <w:t xml:space="preserve">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Water play</w:t>
            </w:r>
            <w:r w:rsidR="009660E6" w:rsidRPr="001F2125">
              <w:rPr>
                <w:rStyle w:val="BodyText14"/>
                <w:rFonts w:ascii="Asap" w:hAnsi="Asap"/>
                <w:lang w:val="en-ZA"/>
              </w:rPr>
              <w:t>, playdough, puzzles and pretend play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</w:p>
          <w:p w:rsidR="00E74A7A" w:rsidRPr="001F2125" w:rsidRDefault="00E74A7A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(Set up 4 stations, participants divide into groups</w:t>
            </w:r>
            <w:r w:rsidR="00407C17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Pr="001F2125">
              <w:rPr>
                <w:rStyle w:val="BodyText14"/>
                <w:rFonts w:ascii="Asap" w:hAnsi="Asap"/>
                <w:lang w:val="en-ZA"/>
              </w:rPr>
              <w:t>and rotate through each station)</w:t>
            </w:r>
          </w:p>
        </w:tc>
        <w:tc>
          <w:tcPr>
            <w:tcW w:w="3969" w:type="dxa"/>
            <w:vAlign w:val="center"/>
          </w:tcPr>
          <w:p w:rsidR="00D83672" w:rsidRPr="001F2125" w:rsidRDefault="001F2125" w:rsidP="00011151">
            <w:pPr>
              <w:autoSpaceDE w:val="0"/>
              <w:autoSpaceDN w:val="0"/>
              <w:adjustRightInd w:val="0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b/>
                <w:sz w:val="20"/>
                <w:szCs w:val="20"/>
              </w:rPr>
              <w:t>Water play</w:t>
            </w:r>
            <w:r>
              <w:rPr>
                <w:rFonts w:ascii="Asap" w:hAnsi="Asap" w:cs="Arial"/>
                <w:sz w:val="20"/>
                <w:szCs w:val="20"/>
              </w:rPr>
              <w:t xml:space="preserve">: </w:t>
            </w:r>
            <w:r w:rsidR="00D83672" w:rsidRPr="001F2125">
              <w:rPr>
                <w:rFonts w:ascii="Asap" w:hAnsi="Asap" w:cs="Arial"/>
                <w:sz w:val="20"/>
                <w:szCs w:val="20"/>
              </w:rPr>
              <w:t>Big basin of water, different size yoghurt cups and plastic bottles, squirting bottles,</w:t>
            </w:r>
            <w:r>
              <w:rPr>
                <w:rFonts w:ascii="Asap" w:hAnsi="Asap" w:cs="Arial"/>
                <w:sz w:val="20"/>
                <w:szCs w:val="20"/>
              </w:rPr>
              <w:t xml:space="preserve"> </w:t>
            </w:r>
            <w:r w:rsidR="00860A2C" w:rsidRPr="001F2125">
              <w:rPr>
                <w:rFonts w:ascii="Asap" w:hAnsi="Asap" w:cs="Arial"/>
                <w:sz w:val="20"/>
                <w:szCs w:val="20"/>
              </w:rPr>
              <w:t xml:space="preserve">funnels, </w:t>
            </w:r>
            <w:r w:rsidR="00D83672" w:rsidRPr="001F2125">
              <w:rPr>
                <w:rFonts w:ascii="Asap" w:hAnsi="Asap" w:cs="Arial"/>
                <w:sz w:val="20"/>
                <w:szCs w:val="20"/>
              </w:rPr>
              <w:t>polystyrene trays for floating, corks, stones, shells, floating toys e</w:t>
            </w:r>
            <w:r>
              <w:rPr>
                <w:rFonts w:ascii="Asap" w:hAnsi="Asap" w:cs="Arial"/>
                <w:sz w:val="20"/>
                <w:szCs w:val="20"/>
              </w:rPr>
              <w:t>.</w:t>
            </w:r>
            <w:r w:rsidR="00D83672" w:rsidRPr="001F2125">
              <w:rPr>
                <w:rFonts w:ascii="Asap" w:hAnsi="Asap" w:cs="Arial"/>
                <w:sz w:val="20"/>
                <w:szCs w:val="20"/>
              </w:rPr>
              <w:t>g. boats, ducks. Mix water with colourants to make different colours and use soap to</w:t>
            </w:r>
            <w:r w:rsidR="00860A2C" w:rsidRPr="001F2125">
              <w:rPr>
                <w:rFonts w:ascii="Asap" w:hAnsi="Asap" w:cs="Arial"/>
                <w:sz w:val="20"/>
                <w:szCs w:val="20"/>
              </w:rPr>
              <w:t xml:space="preserve"> </w:t>
            </w:r>
            <w:r w:rsidR="00D83672" w:rsidRPr="001F2125">
              <w:rPr>
                <w:rFonts w:ascii="Asap" w:hAnsi="Asap" w:cs="Arial"/>
                <w:sz w:val="20"/>
                <w:szCs w:val="20"/>
              </w:rPr>
              <w:t>make bubbles.</w:t>
            </w:r>
          </w:p>
          <w:p w:rsidR="009660E6" w:rsidRPr="001F2125" w:rsidRDefault="009660E6" w:rsidP="001F2125">
            <w:pPr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b/>
                <w:sz w:val="20"/>
                <w:szCs w:val="20"/>
              </w:rPr>
              <w:t>Play dough</w:t>
            </w:r>
            <w:r w:rsidR="001F2125">
              <w:rPr>
                <w:rFonts w:ascii="Asap" w:hAnsi="Asap" w:cs="Arial"/>
                <w:sz w:val="20"/>
                <w:szCs w:val="20"/>
              </w:rPr>
              <w:t>: Play dough</w:t>
            </w:r>
            <w:r w:rsidRPr="001F2125">
              <w:rPr>
                <w:rFonts w:ascii="Asap" w:hAnsi="Asap" w:cs="Arial"/>
                <w:sz w:val="20"/>
                <w:szCs w:val="20"/>
              </w:rPr>
              <w:t>; plastic boards or</w:t>
            </w:r>
            <w:r w:rsidR="001F2125">
              <w:rPr>
                <w:rFonts w:ascii="Asap" w:hAnsi="Asap" w:cs="Arial"/>
                <w:sz w:val="20"/>
                <w:szCs w:val="20"/>
              </w:rPr>
              <w:t xml:space="preserve"> m</w:t>
            </w:r>
            <w:r w:rsidRPr="001F2125">
              <w:rPr>
                <w:rFonts w:ascii="Asap" w:hAnsi="Asap" w:cs="Arial"/>
                <w:sz w:val="20"/>
                <w:szCs w:val="20"/>
              </w:rPr>
              <w:t>ats</w:t>
            </w:r>
          </w:p>
          <w:p w:rsidR="009660E6" w:rsidRPr="001F2125" w:rsidRDefault="001F2125" w:rsidP="009660E6">
            <w:pPr>
              <w:autoSpaceDE w:val="0"/>
              <w:autoSpaceDN w:val="0"/>
              <w:adjustRightInd w:val="0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b/>
                <w:sz w:val="20"/>
                <w:szCs w:val="20"/>
              </w:rPr>
              <w:t>Puzzles</w:t>
            </w:r>
            <w:r>
              <w:rPr>
                <w:rFonts w:ascii="Asap" w:hAnsi="Asap" w:cs="Arial"/>
                <w:sz w:val="20"/>
                <w:szCs w:val="20"/>
              </w:rPr>
              <w:t xml:space="preserve">: </w:t>
            </w:r>
            <w:r w:rsidR="009660E6" w:rsidRPr="001F2125">
              <w:rPr>
                <w:rFonts w:ascii="Asap" w:hAnsi="Asap" w:cs="Arial"/>
                <w:sz w:val="20"/>
                <w:szCs w:val="20"/>
              </w:rPr>
              <w:t xml:space="preserve">Home-made puzzles. </w:t>
            </w:r>
          </w:p>
          <w:p w:rsidR="002D0555" w:rsidRPr="001F2125" w:rsidRDefault="001F2125" w:rsidP="009660E6">
            <w:pPr>
              <w:autoSpaceDE w:val="0"/>
              <w:autoSpaceDN w:val="0"/>
              <w:adjustRightInd w:val="0"/>
              <w:rPr>
                <w:rStyle w:val="BodyText14"/>
                <w:rFonts w:ascii="Asap" w:eastAsiaTheme="minorHAnsi" w:hAnsi="Asap"/>
                <w:color w:val="auto"/>
                <w:shd w:val="clear" w:color="auto" w:fill="auto"/>
                <w:lang w:val="en-ZA"/>
              </w:rPr>
            </w:pPr>
            <w:r w:rsidRPr="001F2125">
              <w:rPr>
                <w:rFonts w:ascii="Asap" w:hAnsi="Asap" w:cs="Arial"/>
                <w:b/>
                <w:sz w:val="20"/>
                <w:szCs w:val="20"/>
              </w:rPr>
              <w:t>Pretend play</w:t>
            </w:r>
            <w:r>
              <w:rPr>
                <w:rFonts w:ascii="Asap" w:hAnsi="Asap" w:cs="Arial"/>
                <w:sz w:val="20"/>
                <w:szCs w:val="20"/>
              </w:rPr>
              <w:t xml:space="preserve">: </w:t>
            </w:r>
            <w:r w:rsidR="009660E6" w:rsidRPr="001F2125">
              <w:rPr>
                <w:rFonts w:ascii="Asap" w:hAnsi="Asap" w:cs="Arial"/>
                <w:sz w:val="20"/>
                <w:szCs w:val="20"/>
              </w:rPr>
              <w:t>Boxes (household/food in different sizes), dolls, pieces of cloth, old clothes and shoes, plastic, spoons and plates, tins (use as pots), empty bottles.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F20F4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7: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Pretend play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860A2C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</w:t>
            </w:r>
            <w:r w:rsidR="00F20F4F" w:rsidRPr="001F2125">
              <w:rPr>
                <w:rFonts w:ascii="Asap" w:hAnsi="Asap" w:cs="Arial"/>
                <w:sz w:val="20"/>
                <w:szCs w:val="20"/>
              </w:rPr>
              <w:t xml:space="preserve"> mins 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8: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Listening games 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816E5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</w:t>
            </w:r>
            <w:r w:rsidR="00F20F4F" w:rsidRPr="001F2125">
              <w:rPr>
                <w:rFonts w:ascii="Asap" w:hAnsi="Asap" w:cs="Arial"/>
                <w:sz w:val="20"/>
                <w:szCs w:val="20"/>
              </w:rPr>
              <w:t xml:space="preserve"> mins 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9: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Listening and thinking games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1F2125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  <w:r w:rsidR="00B640AC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816E5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</w:t>
            </w:r>
            <w:r w:rsidR="00F20F4F" w:rsidRPr="001F2125">
              <w:rPr>
                <w:rFonts w:ascii="Asap" w:hAnsi="Asap" w:cs="Arial"/>
                <w:sz w:val="20"/>
                <w:szCs w:val="20"/>
              </w:rPr>
              <w:t xml:space="preserve"> mins </w:t>
            </w:r>
          </w:p>
        </w:tc>
        <w:tc>
          <w:tcPr>
            <w:tcW w:w="3761" w:type="dxa"/>
            <w:vAlign w:val="center"/>
          </w:tcPr>
          <w:p w:rsidR="00D83672" w:rsidRPr="001F2125" w:rsidRDefault="00B640AC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10 and 11</w:t>
            </w:r>
            <w:r w:rsidR="001F2125">
              <w:rPr>
                <w:rStyle w:val="BodyText14"/>
                <w:rFonts w:ascii="Asap" w:hAnsi="Asap"/>
                <w:lang w:val="en-ZA"/>
              </w:rPr>
              <w:t>:</w:t>
            </w:r>
            <w:r w:rsidR="00051FEE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Listening and thinking games 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E167A9">
        <w:trPr>
          <w:trHeight w:val="41"/>
        </w:trPr>
        <w:tc>
          <w:tcPr>
            <w:tcW w:w="1485" w:type="dxa"/>
            <w:vAlign w:val="center"/>
          </w:tcPr>
          <w:p w:rsidR="00D83672" w:rsidRPr="001F2125" w:rsidRDefault="00F20F4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3761" w:type="dxa"/>
            <w:vAlign w:val="center"/>
          </w:tcPr>
          <w:p w:rsidR="00D83672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12: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Card games </w:t>
            </w:r>
          </w:p>
        </w:tc>
        <w:tc>
          <w:tcPr>
            <w:tcW w:w="3969" w:type="dxa"/>
            <w:vAlign w:val="center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rPr>
                <w:rStyle w:val="BodyText14"/>
                <w:rFonts w:ascii="Asap" w:eastAsiaTheme="minorHAnsi" w:hAnsi="Asap"/>
                <w:color w:val="auto"/>
                <w:shd w:val="clear" w:color="auto" w:fill="auto"/>
                <w:lang w:val="en-ZA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Animal cards and instruction booklet. Home-made matching cards.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051FEE" w:rsidRPr="001F2125" w:rsidTr="00E167A9">
        <w:trPr>
          <w:trHeight w:val="41"/>
        </w:trPr>
        <w:tc>
          <w:tcPr>
            <w:tcW w:w="1485" w:type="dxa"/>
            <w:vAlign w:val="center"/>
          </w:tcPr>
          <w:p w:rsidR="00051FEE" w:rsidRPr="001F2125" w:rsidRDefault="00F20F4F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5 mins </w:t>
            </w:r>
          </w:p>
        </w:tc>
        <w:tc>
          <w:tcPr>
            <w:tcW w:w="3761" w:type="dxa"/>
            <w:vAlign w:val="center"/>
          </w:tcPr>
          <w:p w:rsidR="00051FEE" w:rsidRPr="001F2125" w:rsidRDefault="00051FEE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Things to try </w:t>
            </w:r>
          </w:p>
        </w:tc>
        <w:tc>
          <w:tcPr>
            <w:tcW w:w="3969" w:type="dxa"/>
            <w:vAlign w:val="center"/>
          </w:tcPr>
          <w:p w:rsidR="00051FEE" w:rsidRPr="001F2125" w:rsidRDefault="00051FEE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:rsidR="00051FEE" w:rsidRPr="001F2125" w:rsidRDefault="00051FEE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</w:tbl>
    <w:p w:rsidR="00BE390F" w:rsidRPr="001F2125" w:rsidRDefault="00BE390F">
      <w:pPr>
        <w:rPr>
          <w:rFonts w:ascii="Asap" w:hAnsi="Asap"/>
        </w:rPr>
      </w:pPr>
    </w:p>
    <w:p w:rsidR="00BE390F" w:rsidRPr="001F2125" w:rsidRDefault="00BE390F">
      <w:pPr>
        <w:rPr>
          <w:rFonts w:ascii="Asap" w:hAnsi="Asap"/>
        </w:rPr>
      </w:pPr>
    </w:p>
    <w:p w:rsidR="00011151" w:rsidRPr="001F2125" w:rsidRDefault="00011151" w:rsidP="00BE390F">
      <w:pPr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 w:rsidP="00BE390F">
      <w:pPr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</w:p>
    <w:p w:rsidR="00BE390F" w:rsidRPr="001F2125" w:rsidRDefault="00C35A1F" w:rsidP="00C35A1F">
      <w:pPr>
        <w:spacing w:after="160" w:line="259" w:lineRule="auto"/>
        <w:rPr>
          <w:rStyle w:val="Heading9"/>
          <w:rFonts w:ascii="Asap" w:hAnsi="Asap"/>
          <w:b/>
          <w:sz w:val="28"/>
          <w:szCs w:val="28"/>
        </w:rPr>
      </w:pPr>
      <w:r>
        <w:rPr>
          <w:rStyle w:val="Heading9"/>
          <w:rFonts w:ascii="Asap" w:hAnsi="Asap"/>
          <w:b/>
          <w:sz w:val="28"/>
          <w:szCs w:val="28"/>
        </w:rPr>
        <w:t>Workshop</w:t>
      </w:r>
      <w:r w:rsidR="00BE390F" w:rsidRPr="001F2125">
        <w:rPr>
          <w:rStyle w:val="Heading9"/>
          <w:rFonts w:ascii="Asap" w:hAnsi="Asap"/>
          <w:b/>
          <w:sz w:val="28"/>
          <w:szCs w:val="28"/>
        </w:rPr>
        <w:t xml:space="preserve"> Outline Session 4</w:t>
      </w:r>
      <w:r w:rsidR="00F70549" w:rsidRPr="001F2125">
        <w:rPr>
          <w:rStyle w:val="Heading9"/>
          <w:rFonts w:ascii="Asap" w:hAnsi="Asap"/>
          <w:b/>
          <w:sz w:val="28"/>
          <w:szCs w:val="28"/>
        </w:rPr>
        <w:t>: Tell stories and sing</w:t>
      </w:r>
    </w:p>
    <w:p w:rsidR="00BE390F" w:rsidRPr="001F2125" w:rsidRDefault="00BE390F">
      <w:pPr>
        <w:rPr>
          <w:rFonts w:ascii="Asap" w:hAnsi="Asap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5"/>
        <w:gridCol w:w="5036"/>
        <w:gridCol w:w="2694"/>
        <w:gridCol w:w="1701"/>
      </w:tblGrid>
      <w:tr w:rsidR="00BE390F" w:rsidRPr="001F2125" w:rsidTr="00677C9A">
        <w:tc>
          <w:tcPr>
            <w:tcW w:w="1485" w:type="dxa"/>
            <w:shd w:val="clear" w:color="auto" w:fill="D0CECE" w:themeFill="background2" w:themeFillShade="E6"/>
            <w:vAlign w:val="center"/>
          </w:tcPr>
          <w:p w:rsidR="00BE390F" w:rsidRPr="001F2125" w:rsidRDefault="00BE390F" w:rsidP="00A35A39">
            <w:pPr>
              <w:spacing w:before="240" w:after="240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Times </w:t>
            </w:r>
          </w:p>
        </w:tc>
        <w:tc>
          <w:tcPr>
            <w:tcW w:w="5036" w:type="dxa"/>
            <w:shd w:val="clear" w:color="auto" w:fill="D0CECE" w:themeFill="background2" w:themeFillShade="E6"/>
            <w:vAlign w:val="center"/>
          </w:tcPr>
          <w:p w:rsidR="00BE390F" w:rsidRPr="001F2125" w:rsidRDefault="00A35A39" w:rsidP="00A35A39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Focus 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BE390F" w:rsidRPr="001F2125" w:rsidRDefault="00BE390F" w:rsidP="00A35A39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>Materia</w:t>
            </w:r>
            <w:r w:rsidR="00A579B0" w:rsidRPr="001F2125">
              <w:rPr>
                <w:rFonts w:ascii="Asap" w:hAnsi="Asap" w:cs="Arial"/>
                <w:b/>
              </w:rPr>
              <w:t>l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BE390F" w:rsidRPr="001F2125" w:rsidRDefault="00C35A1F" w:rsidP="00A35A39">
            <w:pPr>
              <w:rPr>
                <w:rFonts w:ascii="Asap" w:hAnsi="Asap" w:cs="Arial"/>
                <w:b/>
              </w:rPr>
            </w:pPr>
            <w:r>
              <w:rPr>
                <w:rFonts w:ascii="Asap" w:hAnsi="Asap" w:cs="Arial"/>
                <w:b/>
              </w:rPr>
              <w:t xml:space="preserve">Facilitator </w:t>
            </w:r>
          </w:p>
        </w:tc>
      </w:tr>
      <w:tr w:rsidR="00D83672" w:rsidRPr="001F2125" w:rsidTr="00677C9A">
        <w:trPr>
          <w:trHeight w:val="172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15 mins </w:t>
            </w:r>
          </w:p>
        </w:tc>
        <w:tc>
          <w:tcPr>
            <w:tcW w:w="5036" w:type="dxa"/>
            <w:vAlign w:val="center"/>
          </w:tcPr>
          <w:p w:rsidR="00D83672" w:rsidRPr="001F2125" w:rsidRDefault="00BE390F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Feedback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677C9A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15 mins </w:t>
            </w:r>
          </w:p>
        </w:tc>
        <w:tc>
          <w:tcPr>
            <w:tcW w:w="5036" w:type="dxa"/>
            <w:vAlign w:val="center"/>
          </w:tcPr>
          <w:p w:rsidR="00D83672" w:rsidRPr="001F2125" w:rsidRDefault="00BE390F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2: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Action Rhymes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rPr>
                <w:rStyle w:val="BodyText14"/>
                <w:rFonts w:ascii="Asap" w:eastAsiaTheme="minorHAnsi" w:hAnsi="Asap"/>
                <w:color w:val="auto"/>
                <w:shd w:val="clear" w:color="auto" w:fill="auto"/>
                <w:lang w:val="en-ZA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Household items for making music: tin, wooden or metal spoons, pot, plastic bottle with stones, bag with bottle caps.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D83672" w:rsidRPr="001F2125" w:rsidTr="00677C9A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  <w:r w:rsidR="00B6534A" w:rsidRPr="001F2125">
              <w:rPr>
                <w:rFonts w:ascii="Asap" w:hAnsi="Asap" w:cs="Arial"/>
                <w:sz w:val="20"/>
                <w:szCs w:val="20"/>
              </w:rPr>
              <w:t>+</w:t>
            </w:r>
          </w:p>
          <w:p w:rsidR="00B6534A" w:rsidRPr="001F2125" w:rsidRDefault="00B6534A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B6534A" w:rsidP="00B6534A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3 and 4</w:t>
            </w:r>
            <w:r w:rsidR="00BE390F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Talk forward</w:t>
            </w:r>
            <w:r w:rsidRPr="001F2125">
              <w:rPr>
                <w:rStyle w:val="BodyText14"/>
                <w:rFonts w:ascii="Asap" w:hAnsi="Asap"/>
                <w:lang w:val="en-ZA"/>
              </w:rPr>
              <w:t>; Talk back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677C9A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  <w:r w:rsidR="00B6534A" w:rsidRPr="001F2125">
              <w:rPr>
                <w:rFonts w:ascii="Asap" w:hAnsi="Asap" w:cs="Arial"/>
                <w:sz w:val="20"/>
                <w:szCs w:val="20"/>
              </w:rPr>
              <w:t xml:space="preserve">+ </w:t>
            </w:r>
          </w:p>
          <w:p w:rsidR="00B6534A" w:rsidRPr="001F2125" w:rsidRDefault="00B6534A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677C9A" w:rsidRDefault="00BE390F" w:rsidP="00B6534A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5</w:t>
            </w:r>
            <w:r w:rsidR="00B6534A" w:rsidRPr="001F2125">
              <w:rPr>
                <w:rStyle w:val="BodyText14"/>
                <w:rFonts w:ascii="Asap" w:hAnsi="Asap"/>
                <w:lang w:val="en-ZA"/>
              </w:rPr>
              <w:t xml:space="preserve"> and 6:</w:t>
            </w:r>
            <w:r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Share every day stories</w:t>
            </w:r>
            <w:r w:rsidR="00B6534A" w:rsidRPr="001F2125">
              <w:rPr>
                <w:rStyle w:val="BodyText14"/>
                <w:rFonts w:ascii="Asap" w:hAnsi="Asap"/>
                <w:lang w:val="en-ZA"/>
              </w:rPr>
              <w:t xml:space="preserve">; </w:t>
            </w:r>
          </w:p>
          <w:p w:rsidR="00D83672" w:rsidRPr="001F2125" w:rsidRDefault="00B6534A" w:rsidP="00B6534A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Share positive family stories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677C9A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15 mins </w:t>
            </w:r>
          </w:p>
        </w:tc>
        <w:tc>
          <w:tcPr>
            <w:tcW w:w="5036" w:type="dxa"/>
            <w:vAlign w:val="center"/>
          </w:tcPr>
          <w:p w:rsidR="00D83672" w:rsidRPr="001F2125" w:rsidRDefault="00A579B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7: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Share traditional stories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677C9A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5 mins </w:t>
            </w:r>
          </w:p>
        </w:tc>
        <w:tc>
          <w:tcPr>
            <w:tcW w:w="5036" w:type="dxa"/>
            <w:vAlign w:val="center"/>
          </w:tcPr>
          <w:p w:rsidR="00D83672" w:rsidRPr="001F2125" w:rsidRDefault="00A579B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8: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Share a love of books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677C9A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5036" w:type="dxa"/>
            <w:vAlign w:val="center"/>
          </w:tcPr>
          <w:p w:rsidR="00D83672" w:rsidRPr="001F2125" w:rsidRDefault="00A579B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9: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Join the library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A variety of books to display and discuss.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A35A39" w:rsidRPr="001F2125" w:rsidTr="00677C9A">
        <w:trPr>
          <w:trHeight w:val="166"/>
        </w:trPr>
        <w:tc>
          <w:tcPr>
            <w:tcW w:w="1485" w:type="dxa"/>
            <w:vAlign w:val="center"/>
          </w:tcPr>
          <w:p w:rsidR="00A35A39" w:rsidRPr="001F2125" w:rsidRDefault="00A35A39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 mins</w:t>
            </w:r>
          </w:p>
        </w:tc>
        <w:tc>
          <w:tcPr>
            <w:tcW w:w="5036" w:type="dxa"/>
            <w:vAlign w:val="center"/>
          </w:tcPr>
          <w:p w:rsidR="00A35A39" w:rsidRPr="001F2125" w:rsidRDefault="005A3BAB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Things to think about and try</w:t>
            </w:r>
          </w:p>
        </w:tc>
        <w:tc>
          <w:tcPr>
            <w:tcW w:w="2694" w:type="dxa"/>
            <w:vAlign w:val="center"/>
          </w:tcPr>
          <w:p w:rsidR="00A35A39" w:rsidRPr="001F2125" w:rsidRDefault="005A3BAB" w:rsidP="00011151">
            <w:pPr>
              <w:spacing w:before="120" w:after="120"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:rsidR="00A35A39" w:rsidRPr="001F2125" w:rsidRDefault="00A35A39" w:rsidP="00011151">
            <w:pPr>
              <w:spacing w:before="120" w:after="120"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</w:tbl>
    <w:p w:rsidR="00A579B0" w:rsidRPr="001F2125" w:rsidRDefault="00A579B0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011151" w:rsidRPr="001F2125" w:rsidRDefault="00011151" w:rsidP="00011151">
      <w:pPr>
        <w:spacing w:line="360" w:lineRule="auto"/>
        <w:rPr>
          <w:rFonts w:ascii="Asap" w:hAnsi="Asap"/>
        </w:rPr>
      </w:pPr>
    </w:p>
    <w:p w:rsidR="00494248" w:rsidRPr="001F2125" w:rsidRDefault="00494248">
      <w:pPr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>
      <w:pPr>
        <w:rPr>
          <w:rStyle w:val="Heading9"/>
          <w:rFonts w:ascii="Asap" w:hAnsi="Asap"/>
          <w:b/>
          <w:sz w:val="28"/>
          <w:szCs w:val="28"/>
        </w:rPr>
      </w:pPr>
    </w:p>
    <w:p w:rsidR="00A579B0" w:rsidRPr="001F2125" w:rsidRDefault="00C35A1F">
      <w:pPr>
        <w:rPr>
          <w:rFonts w:ascii="Asap" w:hAnsi="Asap"/>
        </w:rPr>
      </w:pPr>
      <w:r>
        <w:rPr>
          <w:rStyle w:val="Heading9"/>
          <w:rFonts w:ascii="Asap" w:hAnsi="Asap"/>
          <w:b/>
          <w:sz w:val="28"/>
          <w:szCs w:val="28"/>
        </w:rPr>
        <w:t>Workshop</w:t>
      </w:r>
      <w:r w:rsidR="00A579B0" w:rsidRPr="001F2125">
        <w:rPr>
          <w:rStyle w:val="Heading9"/>
          <w:rFonts w:ascii="Asap" w:hAnsi="Asap"/>
          <w:b/>
          <w:sz w:val="28"/>
          <w:szCs w:val="28"/>
        </w:rPr>
        <w:t xml:space="preserve"> Outline Session 5</w:t>
      </w:r>
      <w:r w:rsidR="00B6534A" w:rsidRPr="001F2125">
        <w:rPr>
          <w:rStyle w:val="Heading9"/>
          <w:rFonts w:ascii="Asap" w:hAnsi="Asap"/>
          <w:b/>
          <w:sz w:val="28"/>
          <w:szCs w:val="28"/>
        </w:rPr>
        <w:t>: Share books and notice print</w:t>
      </w:r>
    </w:p>
    <w:p w:rsidR="00A579B0" w:rsidRPr="001F2125" w:rsidRDefault="00A579B0">
      <w:pPr>
        <w:rPr>
          <w:rFonts w:ascii="Asap" w:hAnsi="Asap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5"/>
        <w:gridCol w:w="5036"/>
        <w:gridCol w:w="2694"/>
        <w:gridCol w:w="1701"/>
      </w:tblGrid>
      <w:tr w:rsidR="003E0B90" w:rsidRPr="001F2125" w:rsidTr="00F37EA1">
        <w:trPr>
          <w:trHeight w:val="166"/>
        </w:trPr>
        <w:tc>
          <w:tcPr>
            <w:tcW w:w="1485" w:type="dxa"/>
            <w:shd w:val="clear" w:color="auto" w:fill="ACB9CA" w:themeFill="text2" w:themeFillTint="66"/>
            <w:vAlign w:val="center"/>
          </w:tcPr>
          <w:p w:rsidR="003E0B90" w:rsidRPr="001F2125" w:rsidRDefault="003E0B90" w:rsidP="005A3BAB">
            <w:pPr>
              <w:spacing w:before="240" w:after="240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Times </w:t>
            </w:r>
          </w:p>
        </w:tc>
        <w:tc>
          <w:tcPr>
            <w:tcW w:w="5036" w:type="dxa"/>
            <w:shd w:val="clear" w:color="auto" w:fill="ACB9CA" w:themeFill="text2" w:themeFillTint="66"/>
            <w:vAlign w:val="center"/>
          </w:tcPr>
          <w:p w:rsidR="003E0B90" w:rsidRPr="001F2125" w:rsidRDefault="005A3BAB" w:rsidP="005A3BAB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>Focus</w:t>
            </w:r>
          </w:p>
        </w:tc>
        <w:tc>
          <w:tcPr>
            <w:tcW w:w="2694" w:type="dxa"/>
            <w:shd w:val="clear" w:color="auto" w:fill="ACB9CA" w:themeFill="text2" w:themeFillTint="66"/>
            <w:vAlign w:val="center"/>
          </w:tcPr>
          <w:p w:rsidR="003E0B90" w:rsidRPr="001F2125" w:rsidRDefault="005A3BAB" w:rsidP="005A3BAB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Material </w:t>
            </w:r>
          </w:p>
        </w:tc>
        <w:tc>
          <w:tcPr>
            <w:tcW w:w="1701" w:type="dxa"/>
            <w:shd w:val="clear" w:color="auto" w:fill="ACB9CA" w:themeFill="text2" w:themeFillTint="66"/>
            <w:vAlign w:val="center"/>
          </w:tcPr>
          <w:p w:rsidR="003E0B90" w:rsidRPr="001F2125" w:rsidRDefault="00C35A1F" w:rsidP="005A3BAB">
            <w:pPr>
              <w:rPr>
                <w:rFonts w:ascii="Asap" w:hAnsi="Asap" w:cs="Arial"/>
                <w:b/>
              </w:rPr>
            </w:pPr>
            <w:r>
              <w:rPr>
                <w:rFonts w:ascii="Asap" w:hAnsi="Asap" w:cs="Arial"/>
                <w:b/>
              </w:rPr>
              <w:t xml:space="preserve">Facilitator </w:t>
            </w: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15 mins 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Feedback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15 mins 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2: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Share books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 story book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60A2C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15</w:t>
            </w:r>
            <w:r w:rsidR="005A3BAB" w:rsidRPr="001F2125">
              <w:rPr>
                <w:rFonts w:ascii="Asap" w:hAnsi="Asap" w:cs="Arial"/>
                <w:sz w:val="20"/>
                <w:szCs w:val="20"/>
              </w:rPr>
              <w:t xml:space="preserve"> mins 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3: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What do children learn from sharing books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4: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Talk about new words in books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 variety of books to discuss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 mins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5: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Talk about new words in books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6: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Link books to real life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7: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Ask and answer questions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8: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Make little books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677C9A">
            <w:pPr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Plain A4 paper, scissors, crayons, little book templates that </w:t>
            </w:r>
            <w:r w:rsidRPr="001F2125">
              <w:rPr>
                <w:rFonts w:ascii="Asap" w:eastAsia="ArialMT" w:hAnsi="Asap" w:cs="Arial"/>
                <w:sz w:val="20"/>
                <w:szCs w:val="20"/>
              </w:rPr>
              <w:t>can be downloaded from the Wordworks</w:t>
            </w:r>
            <w:r w:rsidR="00677C9A">
              <w:rPr>
                <w:rFonts w:ascii="Asap" w:eastAsia="ArialMT" w:hAnsi="Asap" w:cs="Arial"/>
                <w:sz w:val="20"/>
                <w:szCs w:val="20"/>
              </w:rPr>
              <w:t xml:space="preserve"> website; a</w:t>
            </w:r>
            <w:r w:rsidRPr="001F2125">
              <w:rPr>
                <w:rFonts w:ascii="Asap" w:hAnsi="Asap" w:cs="Arial"/>
                <w:sz w:val="20"/>
                <w:szCs w:val="20"/>
              </w:rPr>
              <w:t xml:space="preserve"> jelly box for a mini library.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9: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Encourage emergent reading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5A3BAB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3E0B90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10: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Encourage emergent reading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60A2C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</w:t>
            </w:r>
            <w:r w:rsidR="005A3BAB" w:rsidRPr="001F2125">
              <w:rPr>
                <w:rFonts w:ascii="Asap" w:hAnsi="Asap" w:cs="Arial"/>
                <w:sz w:val="20"/>
                <w:szCs w:val="20"/>
              </w:rPr>
              <w:t xml:space="preserve"> mins </w:t>
            </w:r>
            <w:r w:rsidR="00982FB7" w:rsidRPr="001F2125">
              <w:rPr>
                <w:rFonts w:ascii="Asap" w:hAnsi="Asap" w:cs="Arial"/>
                <w:sz w:val="20"/>
                <w:szCs w:val="20"/>
              </w:rPr>
              <w:t>+</w:t>
            </w:r>
          </w:p>
          <w:p w:rsidR="00982FB7" w:rsidRPr="001F2125" w:rsidRDefault="00982FB7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 mins</w:t>
            </w:r>
          </w:p>
        </w:tc>
        <w:tc>
          <w:tcPr>
            <w:tcW w:w="5036" w:type="dxa"/>
            <w:vAlign w:val="center"/>
          </w:tcPr>
          <w:p w:rsidR="00D83672" w:rsidRPr="001F2125" w:rsidRDefault="00982FB7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11 and 12:</w:t>
            </w:r>
            <w:r w:rsidR="003E0B90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Encourage emergent reading </w:t>
            </w:r>
          </w:p>
        </w:tc>
        <w:tc>
          <w:tcPr>
            <w:tcW w:w="2694" w:type="dxa"/>
            <w:vAlign w:val="center"/>
          </w:tcPr>
          <w:p w:rsidR="00D83672" w:rsidRPr="001F2125" w:rsidRDefault="00982FB7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Fonts w:ascii="Asap" w:hAnsi="Asap" w:cs="Arial"/>
                <w:color w:val="000000"/>
                <w:sz w:val="20"/>
                <w:szCs w:val="20"/>
              </w:rPr>
              <w:t>Video</w:t>
            </w:r>
            <w:r w:rsidRPr="001F2125">
              <w:rPr>
                <w:rFonts w:ascii="Asap" w:hAnsi="Asap" w:cs="Arial"/>
                <w:b/>
                <w:bCs/>
                <w:color w:val="595959"/>
                <w:sz w:val="20"/>
                <w:szCs w:val="20"/>
              </w:rPr>
              <w:t xml:space="preserve">. </w:t>
            </w:r>
            <w:r w:rsidRPr="001F2125">
              <w:rPr>
                <w:rFonts w:ascii="Asap" w:hAnsi="Asap" w:cs="Arial"/>
                <w:color w:val="000000"/>
                <w:sz w:val="20"/>
                <w:szCs w:val="20"/>
              </w:rPr>
              <w:t>A tea box, coffee tin, milk carton, cereal box, plastic shopping bag etc.</w:t>
            </w:r>
          </w:p>
        </w:tc>
        <w:tc>
          <w:tcPr>
            <w:tcW w:w="1701" w:type="dxa"/>
          </w:tcPr>
          <w:p w:rsidR="00D83672" w:rsidRPr="001F2125" w:rsidRDefault="00D83672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E00AC5" w:rsidRPr="001F2125" w:rsidTr="00F37EA1">
        <w:trPr>
          <w:trHeight w:val="166"/>
        </w:trPr>
        <w:tc>
          <w:tcPr>
            <w:tcW w:w="1485" w:type="dxa"/>
            <w:vAlign w:val="center"/>
          </w:tcPr>
          <w:p w:rsidR="00E00AC5" w:rsidRPr="001F2125" w:rsidRDefault="00E00AC5" w:rsidP="00011151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5 mins </w:t>
            </w:r>
          </w:p>
        </w:tc>
        <w:tc>
          <w:tcPr>
            <w:tcW w:w="5036" w:type="dxa"/>
            <w:vAlign w:val="center"/>
          </w:tcPr>
          <w:p w:rsidR="00E00AC5" w:rsidRPr="001F2125" w:rsidRDefault="00E00AC5" w:rsidP="00011151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Things to think about and try </w:t>
            </w:r>
          </w:p>
        </w:tc>
        <w:tc>
          <w:tcPr>
            <w:tcW w:w="2694" w:type="dxa"/>
            <w:vAlign w:val="center"/>
          </w:tcPr>
          <w:p w:rsidR="00E00AC5" w:rsidRPr="001F2125" w:rsidRDefault="00E00AC5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color w:val="000000"/>
                <w:sz w:val="20"/>
                <w:szCs w:val="20"/>
              </w:rPr>
            </w:pPr>
            <w:r w:rsidRPr="001F2125">
              <w:rPr>
                <w:rFonts w:ascii="Asap" w:hAnsi="Asap" w:cs="Arial"/>
                <w:color w:val="000000"/>
                <w:sz w:val="20"/>
                <w:szCs w:val="20"/>
              </w:rPr>
              <w:t xml:space="preserve">None </w:t>
            </w:r>
          </w:p>
        </w:tc>
        <w:tc>
          <w:tcPr>
            <w:tcW w:w="1701" w:type="dxa"/>
          </w:tcPr>
          <w:p w:rsidR="00E00AC5" w:rsidRPr="001F2125" w:rsidRDefault="00E00AC5" w:rsidP="00011151">
            <w:pPr>
              <w:autoSpaceDE w:val="0"/>
              <w:autoSpaceDN w:val="0"/>
              <w:adjustRightInd w:val="0"/>
              <w:spacing w:line="360" w:lineRule="auto"/>
              <w:rPr>
                <w:rFonts w:ascii="Asap" w:hAnsi="Asap" w:cs="Arial"/>
                <w:color w:val="000000"/>
                <w:sz w:val="20"/>
                <w:szCs w:val="20"/>
              </w:rPr>
            </w:pPr>
          </w:p>
        </w:tc>
      </w:tr>
    </w:tbl>
    <w:p w:rsidR="003E0B90" w:rsidRPr="001F2125" w:rsidRDefault="003E0B90">
      <w:pPr>
        <w:rPr>
          <w:rFonts w:ascii="Asap" w:hAnsi="Asap"/>
        </w:rPr>
      </w:pPr>
    </w:p>
    <w:p w:rsidR="008C6339" w:rsidRPr="001F2125" w:rsidRDefault="008C6339">
      <w:pPr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>
      <w:pPr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>
      <w:pPr>
        <w:rPr>
          <w:rStyle w:val="Heading9"/>
          <w:rFonts w:ascii="Asap" w:hAnsi="Asap"/>
          <w:b/>
          <w:sz w:val="28"/>
          <w:szCs w:val="28"/>
        </w:rPr>
      </w:pPr>
    </w:p>
    <w:p w:rsidR="00011151" w:rsidRPr="001F2125" w:rsidRDefault="00011151">
      <w:pPr>
        <w:rPr>
          <w:rStyle w:val="Heading9"/>
          <w:rFonts w:ascii="Asap" w:hAnsi="Asap"/>
          <w:b/>
          <w:sz w:val="28"/>
          <w:szCs w:val="28"/>
        </w:rPr>
      </w:pPr>
    </w:p>
    <w:p w:rsidR="00011151" w:rsidRDefault="00011151">
      <w:pPr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>
      <w:pPr>
        <w:rPr>
          <w:rStyle w:val="Heading9"/>
          <w:rFonts w:ascii="Asap" w:hAnsi="Asap"/>
          <w:b/>
          <w:sz w:val="28"/>
          <w:szCs w:val="28"/>
        </w:rPr>
      </w:pPr>
    </w:p>
    <w:p w:rsidR="00C35A1F" w:rsidRDefault="00C35A1F">
      <w:pPr>
        <w:rPr>
          <w:rStyle w:val="Heading9"/>
          <w:rFonts w:ascii="Asap" w:hAnsi="Asap"/>
          <w:b/>
          <w:sz w:val="28"/>
          <w:szCs w:val="28"/>
        </w:rPr>
      </w:pPr>
    </w:p>
    <w:p w:rsidR="00C35A1F" w:rsidRPr="001F2125" w:rsidRDefault="00C35A1F">
      <w:pPr>
        <w:rPr>
          <w:rStyle w:val="Heading9"/>
          <w:rFonts w:ascii="Asap" w:hAnsi="Asap"/>
          <w:b/>
          <w:sz w:val="28"/>
          <w:szCs w:val="28"/>
        </w:rPr>
      </w:pPr>
    </w:p>
    <w:p w:rsidR="00F25EA1" w:rsidRDefault="00F25EA1">
      <w:pPr>
        <w:rPr>
          <w:rStyle w:val="Heading9"/>
          <w:rFonts w:ascii="Asap" w:hAnsi="Asap"/>
          <w:b/>
          <w:sz w:val="28"/>
          <w:szCs w:val="28"/>
        </w:rPr>
      </w:pPr>
    </w:p>
    <w:p w:rsidR="003E0B90" w:rsidRPr="001F2125" w:rsidRDefault="00C35A1F">
      <w:pPr>
        <w:rPr>
          <w:rFonts w:ascii="Asap" w:hAnsi="Asap"/>
        </w:rPr>
      </w:pPr>
      <w:r>
        <w:rPr>
          <w:rStyle w:val="Heading9"/>
          <w:rFonts w:ascii="Asap" w:hAnsi="Asap"/>
          <w:b/>
          <w:sz w:val="28"/>
          <w:szCs w:val="28"/>
        </w:rPr>
        <w:t>Workshop</w:t>
      </w:r>
      <w:r w:rsidR="008C6339" w:rsidRPr="001F2125">
        <w:rPr>
          <w:rStyle w:val="Heading9"/>
          <w:rFonts w:ascii="Asap" w:hAnsi="Asap"/>
          <w:b/>
          <w:sz w:val="28"/>
          <w:szCs w:val="28"/>
        </w:rPr>
        <w:t xml:space="preserve"> Outline Session 6</w:t>
      </w:r>
      <w:r w:rsidR="00B32D6B" w:rsidRPr="001F2125">
        <w:rPr>
          <w:rStyle w:val="Heading9"/>
          <w:rFonts w:ascii="Asap" w:hAnsi="Asap"/>
          <w:b/>
          <w:sz w:val="28"/>
          <w:szCs w:val="28"/>
        </w:rPr>
        <w:t>: Draw and Write</w:t>
      </w:r>
    </w:p>
    <w:p w:rsidR="003E0B90" w:rsidRPr="001F2125" w:rsidRDefault="003E0B90">
      <w:pPr>
        <w:rPr>
          <w:rFonts w:ascii="Asap" w:hAnsi="Asap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85"/>
        <w:gridCol w:w="5036"/>
        <w:gridCol w:w="2694"/>
        <w:gridCol w:w="1701"/>
      </w:tblGrid>
      <w:tr w:rsidR="008C6339" w:rsidRPr="001F2125" w:rsidTr="00F37EA1">
        <w:trPr>
          <w:trHeight w:val="166"/>
        </w:trPr>
        <w:tc>
          <w:tcPr>
            <w:tcW w:w="1485" w:type="dxa"/>
            <w:shd w:val="clear" w:color="auto" w:fill="D0CECE" w:themeFill="background2" w:themeFillShade="E6"/>
            <w:vAlign w:val="center"/>
          </w:tcPr>
          <w:p w:rsidR="008C6339" w:rsidRPr="001F2125" w:rsidRDefault="008C6339" w:rsidP="00E00AC5">
            <w:pPr>
              <w:spacing w:before="240" w:after="240"/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Times </w:t>
            </w:r>
          </w:p>
        </w:tc>
        <w:tc>
          <w:tcPr>
            <w:tcW w:w="5036" w:type="dxa"/>
            <w:shd w:val="clear" w:color="auto" w:fill="D0CECE" w:themeFill="background2" w:themeFillShade="E6"/>
            <w:vAlign w:val="center"/>
          </w:tcPr>
          <w:p w:rsidR="008C6339" w:rsidRPr="001F2125" w:rsidRDefault="008C6339" w:rsidP="00E00AC5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>Focus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8C6339" w:rsidRPr="001F2125" w:rsidRDefault="008C6339" w:rsidP="00E00AC5">
            <w:pPr>
              <w:rPr>
                <w:rFonts w:ascii="Asap" w:hAnsi="Asap" w:cs="Arial"/>
                <w:b/>
              </w:rPr>
            </w:pPr>
            <w:r w:rsidRPr="001F2125">
              <w:rPr>
                <w:rFonts w:ascii="Asap" w:hAnsi="Asap" w:cs="Arial"/>
                <w:b/>
              </w:rPr>
              <w:t xml:space="preserve">Material 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:rsidR="008C6339" w:rsidRPr="001F2125" w:rsidRDefault="00A367CB" w:rsidP="00E00AC5">
            <w:pPr>
              <w:rPr>
                <w:rFonts w:ascii="Asap" w:hAnsi="Asap" w:cs="Arial"/>
                <w:b/>
              </w:rPr>
            </w:pPr>
            <w:r>
              <w:rPr>
                <w:rFonts w:ascii="Asap" w:hAnsi="Asap" w:cs="Arial"/>
                <w:b/>
              </w:rPr>
              <w:t>Facilitator</w:t>
            </w:r>
            <w:bookmarkStart w:id="0" w:name="_GoBack"/>
            <w:bookmarkEnd w:id="0"/>
            <w:r w:rsidR="008C6339" w:rsidRPr="001F2125">
              <w:rPr>
                <w:rFonts w:ascii="Asap" w:hAnsi="Asap" w:cs="Arial"/>
                <w:b/>
              </w:rPr>
              <w:t xml:space="preserve"> </w:t>
            </w: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E00AC5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15 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Feedback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E00AC5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2: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Draw a picture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Blank pieces of paper and</w:t>
            </w:r>
          </w:p>
          <w:p w:rsidR="00D83672" w:rsidRPr="001F2125" w:rsidRDefault="00D83672" w:rsidP="004B2268">
            <w:pPr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crayons, a picture to colour in.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B32D6B" w:rsidRPr="001F2125" w:rsidRDefault="00E00AC5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  <w:r w:rsidR="00B32D6B" w:rsidRPr="001F2125">
              <w:rPr>
                <w:rFonts w:ascii="Asap" w:hAnsi="Asap" w:cs="Arial"/>
                <w:sz w:val="20"/>
                <w:szCs w:val="20"/>
              </w:rPr>
              <w:t xml:space="preserve"> +</w:t>
            </w:r>
          </w:p>
          <w:p w:rsidR="00D83672" w:rsidRPr="001F2125" w:rsidRDefault="00E00AC5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 </w:t>
            </w:r>
          </w:p>
        </w:tc>
        <w:tc>
          <w:tcPr>
            <w:tcW w:w="5036" w:type="dxa"/>
            <w:vAlign w:val="center"/>
          </w:tcPr>
          <w:p w:rsidR="00D83672" w:rsidRPr="001F2125" w:rsidRDefault="00B32D6B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3 and 4:</w:t>
            </w:r>
            <w:r w:rsidR="008C6339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Create time and space for drawing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B32D6B" w:rsidP="0064741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647418">
              <w:rPr>
                <w:rStyle w:val="BodyText14"/>
                <w:rFonts w:ascii="Asap" w:hAnsi="Asap"/>
                <w:lang w:val="en-ZA"/>
              </w:rPr>
              <w:t>Collect some drawings from children to display</w:t>
            </w: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E00AC5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</w:t>
            </w:r>
            <w:r w:rsidR="00816E5F" w:rsidRPr="001F2125">
              <w:rPr>
                <w:rFonts w:ascii="Asap" w:hAnsi="Asap" w:cs="Arial"/>
                <w:sz w:val="20"/>
                <w:szCs w:val="20"/>
              </w:rPr>
              <w:t xml:space="preserve"> </w:t>
            </w:r>
            <w:r w:rsidRPr="001F2125">
              <w:rPr>
                <w:rFonts w:ascii="Asap" w:hAnsi="Asap" w:cs="Arial"/>
                <w:sz w:val="20"/>
                <w:szCs w:val="20"/>
              </w:rPr>
              <w:t xml:space="preserve">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5: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Help children to build their small muscles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None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6: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Help children to look and then draw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7: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Encourage children to draw their stories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8: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Encourage emergent writing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 mins</w:t>
            </w:r>
            <w:r w:rsidR="00B32D6B" w:rsidRPr="001F2125">
              <w:rPr>
                <w:rFonts w:ascii="Asap" w:hAnsi="Asap" w:cs="Arial"/>
                <w:sz w:val="20"/>
                <w:szCs w:val="20"/>
              </w:rPr>
              <w:t xml:space="preserve"> +</w:t>
            </w:r>
          </w:p>
          <w:p w:rsidR="00B32D6B" w:rsidRPr="001F2125" w:rsidRDefault="00B32D6B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5 mins</w:t>
            </w:r>
          </w:p>
        </w:tc>
        <w:tc>
          <w:tcPr>
            <w:tcW w:w="5036" w:type="dxa"/>
            <w:vAlign w:val="center"/>
          </w:tcPr>
          <w:p w:rsidR="00D83672" w:rsidRPr="001F2125" w:rsidRDefault="00B32D6B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9 and 10:</w:t>
            </w:r>
            <w:r w:rsidR="008C6339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Write for a purpose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B32D6B" w:rsidP="0064741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647418">
              <w:rPr>
                <w:rStyle w:val="BodyText14"/>
                <w:rFonts w:ascii="Asap" w:hAnsi="Asap"/>
                <w:lang w:val="en-ZA"/>
              </w:rPr>
              <w:t>Collect samples of emergent writing to display</w:t>
            </w:r>
            <w:r w:rsidR="00C74A8E"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10 mins </w:t>
            </w:r>
            <w:r w:rsidR="00B32D6B" w:rsidRPr="001F2125">
              <w:rPr>
                <w:rFonts w:ascii="Asap" w:hAnsi="Asap" w:cs="Arial"/>
                <w:sz w:val="20"/>
                <w:szCs w:val="20"/>
              </w:rPr>
              <w:t>+</w:t>
            </w:r>
          </w:p>
          <w:p w:rsidR="00B32D6B" w:rsidRPr="001F2125" w:rsidRDefault="00B32D6B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>10 mins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B32D6B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Activity 11:</w:t>
            </w:r>
            <w:r w:rsidR="00B32D6B" w:rsidRPr="001F2125">
              <w:rPr>
                <w:rStyle w:val="BodyText14"/>
                <w:rFonts w:ascii="Asap" w:hAnsi="Asap"/>
                <w:lang w:val="en-ZA"/>
              </w:rPr>
              <w:t xml:space="preserve"> and 12</w:t>
            </w:r>
            <w:r w:rsidRPr="001F2125">
              <w:rPr>
                <w:rStyle w:val="BodyText14"/>
                <w:rFonts w:ascii="Asap" w:hAnsi="Asap"/>
                <w:lang w:val="en-ZA"/>
              </w:rPr>
              <w:t xml:space="preserve">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 xml:space="preserve">Stages of writing development 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Video 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D83672" w:rsidRPr="001F2125" w:rsidTr="00F37EA1">
        <w:trPr>
          <w:trHeight w:val="166"/>
        </w:trPr>
        <w:tc>
          <w:tcPr>
            <w:tcW w:w="1485" w:type="dxa"/>
            <w:vAlign w:val="center"/>
          </w:tcPr>
          <w:p w:rsidR="00D83672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  <w:r w:rsidRPr="001F2125">
              <w:rPr>
                <w:rFonts w:ascii="Asap" w:hAnsi="Asap" w:cs="Arial"/>
                <w:sz w:val="20"/>
                <w:szCs w:val="20"/>
              </w:rPr>
              <w:t xml:space="preserve">5 mins </w:t>
            </w:r>
          </w:p>
        </w:tc>
        <w:tc>
          <w:tcPr>
            <w:tcW w:w="5036" w:type="dxa"/>
            <w:vAlign w:val="center"/>
          </w:tcPr>
          <w:p w:rsidR="00D83672" w:rsidRPr="001F2125" w:rsidRDefault="008C6339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Activity 13: </w:t>
            </w:r>
            <w:r w:rsidR="00D83672" w:rsidRPr="001F2125">
              <w:rPr>
                <w:rStyle w:val="BodyText14"/>
                <w:rFonts w:ascii="Asap" w:hAnsi="Asap"/>
                <w:lang w:val="en-ZA"/>
              </w:rPr>
              <w:t>Observing the development of emergent reading and things to think about and try</w:t>
            </w:r>
          </w:p>
        </w:tc>
        <w:tc>
          <w:tcPr>
            <w:tcW w:w="2694" w:type="dxa"/>
            <w:vAlign w:val="center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 xml:space="preserve">None </w:t>
            </w:r>
          </w:p>
        </w:tc>
        <w:tc>
          <w:tcPr>
            <w:tcW w:w="1701" w:type="dxa"/>
          </w:tcPr>
          <w:p w:rsidR="00D83672" w:rsidRPr="001F2125" w:rsidRDefault="00D83672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  <w:tr w:rsidR="00816E5F" w:rsidRPr="001F2125" w:rsidTr="00F37EA1">
        <w:trPr>
          <w:trHeight w:val="166"/>
        </w:trPr>
        <w:tc>
          <w:tcPr>
            <w:tcW w:w="1485" w:type="dxa"/>
            <w:vAlign w:val="center"/>
          </w:tcPr>
          <w:p w:rsidR="00816E5F" w:rsidRPr="001F2125" w:rsidRDefault="00816E5F" w:rsidP="004B2268">
            <w:pPr>
              <w:spacing w:line="360" w:lineRule="auto"/>
              <w:rPr>
                <w:rFonts w:ascii="Asap" w:hAnsi="Asap" w:cs="Arial"/>
                <w:sz w:val="20"/>
                <w:szCs w:val="20"/>
              </w:rPr>
            </w:pPr>
          </w:p>
        </w:tc>
        <w:tc>
          <w:tcPr>
            <w:tcW w:w="5036" w:type="dxa"/>
            <w:vAlign w:val="center"/>
          </w:tcPr>
          <w:p w:rsidR="00816E5F" w:rsidRPr="001F2125" w:rsidRDefault="00816E5F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Things to think about and try</w:t>
            </w:r>
          </w:p>
          <w:p w:rsidR="00B32D6B" w:rsidRPr="001F2125" w:rsidRDefault="00B32D6B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Celebration</w:t>
            </w:r>
          </w:p>
        </w:tc>
        <w:tc>
          <w:tcPr>
            <w:tcW w:w="2694" w:type="dxa"/>
            <w:vAlign w:val="center"/>
          </w:tcPr>
          <w:p w:rsidR="00816E5F" w:rsidRPr="001F2125" w:rsidRDefault="00B32D6B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Certificates</w:t>
            </w:r>
          </w:p>
          <w:p w:rsidR="00B32D6B" w:rsidRPr="001F2125" w:rsidRDefault="00B32D6B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  <w:r w:rsidRPr="001F2125">
              <w:rPr>
                <w:rStyle w:val="BodyText14"/>
                <w:rFonts w:ascii="Asap" w:hAnsi="Asap"/>
                <w:lang w:val="en-ZA"/>
              </w:rPr>
              <w:t>Refreshments</w:t>
            </w:r>
          </w:p>
        </w:tc>
        <w:tc>
          <w:tcPr>
            <w:tcW w:w="1701" w:type="dxa"/>
          </w:tcPr>
          <w:p w:rsidR="00816E5F" w:rsidRPr="001F2125" w:rsidRDefault="00816E5F" w:rsidP="004B2268">
            <w:pPr>
              <w:spacing w:before="120" w:after="120" w:line="360" w:lineRule="auto"/>
              <w:rPr>
                <w:rStyle w:val="BodyText14"/>
                <w:rFonts w:ascii="Asap" w:hAnsi="Asap"/>
                <w:lang w:val="en-ZA"/>
              </w:rPr>
            </w:pPr>
          </w:p>
        </w:tc>
      </w:tr>
    </w:tbl>
    <w:p w:rsidR="00562369" w:rsidRPr="001F2125" w:rsidRDefault="00562369" w:rsidP="004B2268">
      <w:pPr>
        <w:spacing w:line="360" w:lineRule="auto"/>
        <w:rPr>
          <w:rFonts w:ascii="Asap" w:hAnsi="Asap" w:cs="Arial"/>
          <w:sz w:val="20"/>
          <w:szCs w:val="20"/>
        </w:rPr>
      </w:pPr>
    </w:p>
    <w:sectPr w:rsidR="00562369" w:rsidRPr="001F2125" w:rsidSect="00C35A1F">
      <w:headerReference w:type="default" r:id="rId7"/>
      <w:pgSz w:w="11906" w:h="16838"/>
      <w:pgMar w:top="1134" w:right="424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8EF" w:rsidRDefault="00CA38EF" w:rsidP="00562369">
      <w:r>
        <w:separator/>
      </w:r>
    </w:p>
  </w:endnote>
  <w:endnote w:type="continuationSeparator" w:id="0">
    <w:p w:rsidR="00CA38EF" w:rsidRDefault="00CA38EF" w:rsidP="0056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ap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193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8EF" w:rsidRDefault="00CA38EF" w:rsidP="00562369">
      <w:r>
        <w:separator/>
      </w:r>
    </w:p>
  </w:footnote>
  <w:footnote w:type="continuationSeparator" w:id="0">
    <w:p w:rsidR="00CA38EF" w:rsidRDefault="00CA38EF" w:rsidP="00562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248" w:rsidRDefault="00494248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1312" behindDoc="0" locked="0" layoutInCell="1" allowOverlap="1" wp14:anchorId="5A6D5C88" wp14:editId="3083B2C9">
          <wp:simplePos x="0" y="0"/>
          <wp:positionH relativeFrom="column">
            <wp:posOffset>4217035</wp:posOffset>
          </wp:positionH>
          <wp:positionV relativeFrom="paragraph">
            <wp:posOffset>-229870</wp:posOffset>
          </wp:positionV>
          <wp:extent cx="2532887" cy="84455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very-word-counts_logo-colour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2887" cy="844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4A8E" w:rsidRDefault="00C74A8E">
    <w:pPr>
      <w:pStyle w:val="Header"/>
    </w:pPr>
  </w:p>
  <w:p w:rsidR="00494248" w:rsidRDefault="00494248">
    <w:pPr>
      <w:pStyle w:val="Header"/>
    </w:pPr>
  </w:p>
  <w:p w:rsidR="00C74A8E" w:rsidRDefault="00C74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B1815"/>
    <w:multiLevelType w:val="hybridMultilevel"/>
    <w:tmpl w:val="5C0E197E"/>
    <w:lvl w:ilvl="0" w:tplc="30F4748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21225"/>
    <w:multiLevelType w:val="hybridMultilevel"/>
    <w:tmpl w:val="322898B4"/>
    <w:lvl w:ilvl="0" w:tplc="413AC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355E5F"/>
    <w:multiLevelType w:val="hybridMultilevel"/>
    <w:tmpl w:val="E80EF452"/>
    <w:lvl w:ilvl="0" w:tplc="A65227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02070"/>
    <w:multiLevelType w:val="hybridMultilevel"/>
    <w:tmpl w:val="9D820A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D74C2"/>
    <w:multiLevelType w:val="hybridMultilevel"/>
    <w:tmpl w:val="A588EB40"/>
    <w:lvl w:ilvl="0" w:tplc="F17E1D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E59A5"/>
    <w:multiLevelType w:val="hybridMultilevel"/>
    <w:tmpl w:val="7BC21CE4"/>
    <w:lvl w:ilvl="0" w:tplc="D4CACCD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263919BD"/>
    <w:multiLevelType w:val="hybridMultilevel"/>
    <w:tmpl w:val="848A22D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F2290"/>
    <w:multiLevelType w:val="hybridMultilevel"/>
    <w:tmpl w:val="97E21FBE"/>
    <w:lvl w:ilvl="0" w:tplc="5094C71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39C1"/>
    <w:multiLevelType w:val="hybridMultilevel"/>
    <w:tmpl w:val="F60CDD30"/>
    <w:lvl w:ilvl="0" w:tplc="1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04ACE"/>
    <w:multiLevelType w:val="hybridMultilevel"/>
    <w:tmpl w:val="4232E4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91391"/>
    <w:multiLevelType w:val="hybridMultilevel"/>
    <w:tmpl w:val="EDDA7DC4"/>
    <w:lvl w:ilvl="0" w:tplc="8B108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122CC3"/>
    <w:multiLevelType w:val="hybridMultilevel"/>
    <w:tmpl w:val="A0009D2E"/>
    <w:lvl w:ilvl="0" w:tplc="6E4AA1B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F01F3"/>
    <w:multiLevelType w:val="hybridMultilevel"/>
    <w:tmpl w:val="43522A92"/>
    <w:lvl w:ilvl="0" w:tplc="216EF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C47D64"/>
    <w:multiLevelType w:val="hybridMultilevel"/>
    <w:tmpl w:val="8842DC48"/>
    <w:lvl w:ilvl="0" w:tplc="B7E0BF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3797B"/>
    <w:multiLevelType w:val="hybridMultilevel"/>
    <w:tmpl w:val="BB58BE84"/>
    <w:lvl w:ilvl="0" w:tplc="B4581F9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653A7"/>
    <w:multiLevelType w:val="hybridMultilevel"/>
    <w:tmpl w:val="B4E42892"/>
    <w:lvl w:ilvl="0" w:tplc="94760B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D4A51"/>
    <w:multiLevelType w:val="hybridMultilevel"/>
    <w:tmpl w:val="D4984EE2"/>
    <w:lvl w:ilvl="0" w:tplc="90628A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F7B0F"/>
    <w:multiLevelType w:val="hybridMultilevel"/>
    <w:tmpl w:val="CC36B3E6"/>
    <w:lvl w:ilvl="0" w:tplc="9A1A6C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F7F55"/>
    <w:multiLevelType w:val="hybridMultilevel"/>
    <w:tmpl w:val="DBCA6304"/>
    <w:lvl w:ilvl="0" w:tplc="B9B86B3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057E6B"/>
    <w:multiLevelType w:val="hybridMultilevel"/>
    <w:tmpl w:val="18A8237A"/>
    <w:lvl w:ilvl="0" w:tplc="C3063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23012"/>
    <w:multiLevelType w:val="hybridMultilevel"/>
    <w:tmpl w:val="D5560284"/>
    <w:lvl w:ilvl="0" w:tplc="276CDAA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color w:val="1B181C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DE2494"/>
    <w:multiLevelType w:val="hybridMultilevel"/>
    <w:tmpl w:val="6FF46D82"/>
    <w:lvl w:ilvl="0" w:tplc="1AB2A0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3"/>
  </w:num>
  <w:num w:numId="9">
    <w:abstractNumId w:val="19"/>
  </w:num>
  <w:num w:numId="10">
    <w:abstractNumId w:val="10"/>
  </w:num>
  <w:num w:numId="11">
    <w:abstractNumId w:val="2"/>
  </w:num>
  <w:num w:numId="12">
    <w:abstractNumId w:val="16"/>
  </w:num>
  <w:num w:numId="13">
    <w:abstractNumId w:val="17"/>
  </w:num>
  <w:num w:numId="14">
    <w:abstractNumId w:val="4"/>
  </w:num>
  <w:num w:numId="15">
    <w:abstractNumId w:val="18"/>
  </w:num>
  <w:num w:numId="16">
    <w:abstractNumId w:val="21"/>
  </w:num>
  <w:num w:numId="17">
    <w:abstractNumId w:val="14"/>
  </w:num>
  <w:num w:numId="18">
    <w:abstractNumId w:val="11"/>
  </w:num>
  <w:num w:numId="19">
    <w:abstractNumId w:val="15"/>
  </w:num>
  <w:num w:numId="20">
    <w:abstractNumId w:val="13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69"/>
    <w:rsid w:val="00011151"/>
    <w:rsid w:val="00043151"/>
    <w:rsid w:val="00051FEE"/>
    <w:rsid w:val="0008772D"/>
    <w:rsid w:val="000A660B"/>
    <w:rsid w:val="000C1E6D"/>
    <w:rsid w:val="00104873"/>
    <w:rsid w:val="001E33A2"/>
    <w:rsid w:val="001F2125"/>
    <w:rsid w:val="002230FF"/>
    <w:rsid w:val="00246DD7"/>
    <w:rsid w:val="00290959"/>
    <w:rsid w:val="002D0555"/>
    <w:rsid w:val="003077B5"/>
    <w:rsid w:val="0033148B"/>
    <w:rsid w:val="00390994"/>
    <w:rsid w:val="003A3FA1"/>
    <w:rsid w:val="003E0B90"/>
    <w:rsid w:val="00407C17"/>
    <w:rsid w:val="004403CE"/>
    <w:rsid w:val="00494248"/>
    <w:rsid w:val="004B2268"/>
    <w:rsid w:val="00562369"/>
    <w:rsid w:val="005A246B"/>
    <w:rsid w:val="005A3BAB"/>
    <w:rsid w:val="00647418"/>
    <w:rsid w:val="00667790"/>
    <w:rsid w:val="00677C9A"/>
    <w:rsid w:val="00816E5F"/>
    <w:rsid w:val="00860A2C"/>
    <w:rsid w:val="00876BFB"/>
    <w:rsid w:val="008818A7"/>
    <w:rsid w:val="008C6339"/>
    <w:rsid w:val="00913D31"/>
    <w:rsid w:val="0092357D"/>
    <w:rsid w:val="009660E6"/>
    <w:rsid w:val="00982FB7"/>
    <w:rsid w:val="009B4175"/>
    <w:rsid w:val="00A35A39"/>
    <w:rsid w:val="00A367CB"/>
    <w:rsid w:val="00A4645E"/>
    <w:rsid w:val="00A579B0"/>
    <w:rsid w:val="00A60474"/>
    <w:rsid w:val="00B01F9F"/>
    <w:rsid w:val="00B249A8"/>
    <w:rsid w:val="00B32D6B"/>
    <w:rsid w:val="00B640AC"/>
    <w:rsid w:val="00B6534A"/>
    <w:rsid w:val="00B8761B"/>
    <w:rsid w:val="00B958EA"/>
    <w:rsid w:val="00BE390F"/>
    <w:rsid w:val="00C35A1F"/>
    <w:rsid w:val="00C43EE5"/>
    <w:rsid w:val="00C74A8E"/>
    <w:rsid w:val="00C8255E"/>
    <w:rsid w:val="00CA38EF"/>
    <w:rsid w:val="00D47DF3"/>
    <w:rsid w:val="00D82D4F"/>
    <w:rsid w:val="00D83672"/>
    <w:rsid w:val="00DC6159"/>
    <w:rsid w:val="00E00AC5"/>
    <w:rsid w:val="00E152C6"/>
    <w:rsid w:val="00E167A9"/>
    <w:rsid w:val="00E26923"/>
    <w:rsid w:val="00E45E62"/>
    <w:rsid w:val="00E74A7A"/>
    <w:rsid w:val="00F20F4F"/>
    <w:rsid w:val="00F25EA1"/>
    <w:rsid w:val="00F37EA1"/>
    <w:rsid w:val="00F4476C"/>
    <w:rsid w:val="00F70549"/>
    <w:rsid w:val="00F9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9143575-5218-4A9D-8DCF-D7F53ED1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36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7">
    <w:name w:val="Body Text17"/>
    <w:basedOn w:val="Normal"/>
    <w:rsid w:val="00562369"/>
    <w:pPr>
      <w:widowControl w:val="0"/>
      <w:shd w:val="clear" w:color="auto" w:fill="FFFFFF"/>
      <w:spacing w:line="318" w:lineRule="exact"/>
      <w:ind w:hanging="400"/>
    </w:pPr>
    <w:rPr>
      <w:rFonts w:ascii="Arial" w:eastAsia="Arial" w:hAnsi="Arial" w:cs="Arial"/>
      <w:color w:val="000000"/>
      <w:sz w:val="20"/>
      <w:szCs w:val="20"/>
      <w:lang w:val="en-US" w:eastAsia="en-ZA"/>
    </w:rPr>
  </w:style>
  <w:style w:type="character" w:customStyle="1" w:styleId="BodyText14">
    <w:name w:val="Body Text14"/>
    <w:basedOn w:val="DefaultParagraphFont"/>
    <w:rsid w:val="00562369"/>
    <w:rPr>
      <w:rFonts w:ascii="Arial" w:eastAsia="Arial" w:hAnsi="Arial" w:cs="Arial"/>
      <w:b w:val="0"/>
      <w:bCs w:val="0"/>
      <w:i w:val="0"/>
      <w:iCs w:val="0"/>
      <w:smallCaps w:val="0"/>
      <w:strike w:val="0"/>
      <w:color w:val="1B181C"/>
      <w:spacing w:val="0"/>
      <w:w w:val="10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Bodytext18">
    <w:name w:val="Body text (18)"/>
    <w:basedOn w:val="DefaultParagraphFont"/>
    <w:rsid w:val="00562369"/>
    <w:rPr>
      <w:rFonts w:ascii="Arial" w:eastAsia="Arial" w:hAnsi="Arial" w:cs="Arial"/>
      <w:b w:val="0"/>
      <w:bCs w:val="0"/>
      <w:i w:val="0"/>
      <w:iCs w:val="0"/>
      <w:smallCaps w:val="0"/>
      <w:strike w:val="0"/>
      <w:color w:val="1B181C"/>
      <w:spacing w:val="0"/>
      <w:w w:val="100"/>
      <w:position w:val="0"/>
      <w:sz w:val="20"/>
      <w:szCs w:val="20"/>
      <w:u w:val="none"/>
      <w:lang w:val="en-US"/>
    </w:rPr>
  </w:style>
  <w:style w:type="paragraph" w:styleId="ListParagraph">
    <w:name w:val="List Paragraph"/>
    <w:basedOn w:val="Normal"/>
    <w:uiPriority w:val="34"/>
    <w:qFormat/>
    <w:rsid w:val="00562369"/>
    <w:pPr>
      <w:ind w:left="720"/>
      <w:contextualSpacing/>
    </w:pPr>
  </w:style>
  <w:style w:type="character" w:customStyle="1" w:styleId="Heading9">
    <w:name w:val="Heading #9"/>
    <w:basedOn w:val="DefaultParagraphFont"/>
    <w:rsid w:val="00562369"/>
    <w:rPr>
      <w:rFonts w:ascii="Arial" w:eastAsia="Arial" w:hAnsi="Arial" w:cs="Arial"/>
      <w:b w:val="0"/>
      <w:bCs w:val="0"/>
      <w:i w:val="0"/>
      <w:iCs w:val="0"/>
      <w:smallCaps w:val="0"/>
      <w:strike w:val="0"/>
      <w:color w:val="1B181C"/>
      <w:spacing w:val="0"/>
      <w:w w:val="100"/>
      <w:position w:val="0"/>
      <w:sz w:val="26"/>
      <w:szCs w:val="26"/>
      <w:u w:val="non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3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369"/>
  </w:style>
  <w:style w:type="paragraph" w:styleId="Footer">
    <w:name w:val="footer"/>
    <w:basedOn w:val="Normal"/>
    <w:link w:val="FooterChar"/>
    <w:uiPriority w:val="99"/>
    <w:unhideWhenUsed/>
    <w:rsid w:val="005623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369"/>
  </w:style>
  <w:style w:type="paragraph" w:styleId="BalloonText">
    <w:name w:val="Balloon Text"/>
    <w:basedOn w:val="Normal"/>
    <w:link w:val="BalloonTextChar"/>
    <w:uiPriority w:val="99"/>
    <w:semiHidden/>
    <w:unhideWhenUsed/>
    <w:rsid w:val="00246D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</dc:creator>
  <cp:keywords/>
  <dc:description/>
  <cp:lastModifiedBy>Faith</cp:lastModifiedBy>
  <cp:revision>9</cp:revision>
  <cp:lastPrinted>2019-09-04T11:19:00Z</cp:lastPrinted>
  <dcterms:created xsi:type="dcterms:W3CDTF">2019-09-06T08:29:00Z</dcterms:created>
  <dcterms:modified xsi:type="dcterms:W3CDTF">2019-09-18T11:00:00Z</dcterms:modified>
</cp:coreProperties>
</file>